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9ABA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rPr>
        <w:t>广西壮族自治区公安厅森林公安</w:t>
      </w:r>
    </w:p>
    <w:p w14:paraId="7B788DA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rPr>
        <w:t>直属一分局大青山派出所</w:t>
      </w:r>
    </w:p>
    <w:p w14:paraId="0D601071">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eastAsia="方正小标宋简体" w:cs="ArialUnicodeMS"/>
          <w:kern w:val="0"/>
          <w:sz w:val="52"/>
          <w:szCs w:val="52"/>
        </w:rPr>
      </w:pPr>
      <w:r>
        <w:rPr>
          <w:rFonts w:hint="eastAsia" w:ascii="方正小标宋简体" w:eastAsia="方正小标宋简体"/>
          <w:kern w:val="0"/>
          <w:sz w:val="52"/>
          <w:szCs w:val="52"/>
          <w:lang w:eastAsia="zh-CN"/>
        </w:rPr>
        <w:t>2024</w:t>
      </w:r>
      <w:r>
        <w:rPr>
          <w:rFonts w:hint="eastAsia" w:ascii="方正小标宋简体" w:eastAsia="方正小标宋简体" w:cs="ArialUnicodeMS"/>
          <w:kern w:val="0"/>
          <w:sz w:val="52"/>
          <w:szCs w:val="52"/>
        </w:rPr>
        <w:t>年度部门决算</w:t>
      </w:r>
    </w:p>
    <w:p w14:paraId="4499E2E0">
      <w:pPr>
        <w:keepNext w:val="0"/>
        <w:keepLines w:val="0"/>
        <w:pageBreakBefore w:val="0"/>
        <w:kinsoku/>
        <w:wordWrap/>
        <w:overflowPunct/>
        <w:topLinePunct w:val="0"/>
        <w:bidi w:val="0"/>
        <w:snapToGrid/>
        <w:spacing w:line="560" w:lineRule="exact"/>
        <w:ind w:left="0" w:right="0" w:rightChars="0" w:firstLine="1040" w:firstLineChars="200"/>
        <w:textAlignment w:val="auto"/>
        <w:rPr>
          <w:rFonts w:hint="eastAsia" w:ascii="仿宋_GB2312" w:eastAsia="仿宋_GB2312"/>
          <w:sz w:val="52"/>
          <w:szCs w:val="52"/>
        </w:rPr>
      </w:pPr>
    </w:p>
    <w:p w14:paraId="41F4BE8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012B7EA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278C53B1">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08DF5D67">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24411646">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5373917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6FCA4A7F">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12CD5F85">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4C55C9EA">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455165EA">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25839F06">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7312949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22E33BC7">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35B61F3A">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43AD1EF5">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5BC97A53">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152681D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4468E34E">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p w14:paraId="092D051E">
      <w:pPr>
        <w:keepNext w:val="0"/>
        <w:keepLines w:val="0"/>
        <w:pageBreakBefore w:val="0"/>
        <w:kinsoku/>
        <w:wordWrap/>
        <w:overflowPunct/>
        <w:topLinePunct w:val="0"/>
        <w:bidi w:val="0"/>
        <w:snapToGrid/>
        <w:spacing w:line="560" w:lineRule="exact"/>
        <w:ind w:left="0" w:right="0" w:rightChars="0" w:firstLine="883" w:firstLineChars="200"/>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目    录</w:t>
      </w:r>
    </w:p>
    <w:p w14:paraId="76507C71">
      <w:pPr>
        <w:keepNext w:val="0"/>
        <w:keepLines w:val="0"/>
        <w:pageBreakBefore w:val="0"/>
        <w:kinsoku/>
        <w:wordWrap/>
        <w:overflowPunct/>
        <w:topLinePunct w:val="0"/>
        <w:bidi w:val="0"/>
        <w:snapToGrid/>
        <w:spacing w:line="560" w:lineRule="exact"/>
        <w:ind w:left="0" w:right="0" w:rightChars="0" w:firstLine="643" w:firstLineChars="200"/>
        <w:textAlignment w:val="auto"/>
        <w:rPr>
          <w:rFonts w:hint="eastAsia" w:ascii="仿宋_GB2312" w:eastAsia="仿宋_GB2312"/>
          <w:b/>
          <w:sz w:val="32"/>
          <w:szCs w:val="32"/>
        </w:rPr>
      </w:pPr>
      <w:r>
        <w:rPr>
          <w:rFonts w:hint="eastAsia" w:ascii="仿宋_GB2312" w:eastAsia="仿宋_GB2312"/>
          <w:b/>
          <w:sz w:val="32"/>
          <w:szCs w:val="32"/>
        </w:rPr>
        <w:t xml:space="preserve"> </w:t>
      </w:r>
    </w:p>
    <w:p w14:paraId="282EFD3F">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广西壮族自治区公安厅森林公安直属一分局大青山派出所</w:t>
      </w:r>
      <w:r>
        <w:rPr>
          <w:rFonts w:hint="eastAsia" w:ascii="黑体" w:hAnsi="黑体" w:eastAsia="黑体"/>
          <w:sz w:val="32"/>
          <w:szCs w:val="32"/>
        </w:rPr>
        <w:t>概况</w:t>
      </w:r>
    </w:p>
    <w:p w14:paraId="48C572C6">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一、本部门职责</w:t>
      </w:r>
    </w:p>
    <w:p w14:paraId="4992797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二、机构设置情况</w:t>
      </w:r>
    </w:p>
    <w:p w14:paraId="2EB2E7DF">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第二部分：广西壮族自治区公安厅森林公安直属一分局大青山派出所</w:t>
      </w:r>
      <w:r>
        <w:rPr>
          <w:rFonts w:hint="eastAsia" w:ascii="黑体" w:hAnsi="黑体" w:eastAsia="黑体"/>
          <w:sz w:val="32"/>
          <w:szCs w:val="32"/>
          <w:lang w:eastAsia="zh-CN"/>
        </w:rPr>
        <w:t>2024</w:t>
      </w:r>
      <w:r>
        <w:rPr>
          <w:rFonts w:hint="eastAsia" w:ascii="黑体" w:hAnsi="黑体" w:eastAsia="黑体"/>
          <w:sz w:val="32"/>
          <w:szCs w:val="32"/>
        </w:rPr>
        <w:t>年度部门决算报表</w:t>
      </w:r>
    </w:p>
    <w:p w14:paraId="2C2C4F7C">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表一：收入支出决算总表</w:t>
      </w:r>
    </w:p>
    <w:p w14:paraId="25C06C17">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表二：收入决算表</w:t>
      </w:r>
    </w:p>
    <w:p w14:paraId="19B71AD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表三：支出决算表</w:t>
      </w:r>
    </w:p>
    <w:p w14:paraId="0F9E343D">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14:paraId="079CCB5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230888CA">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31A923E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46A2EB65">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6F19C4ED">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46BA651D">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第三部分：广西壮族自治区公安厅森林公安直属一分局大青山派出所</w:t>
      </w:r>
      <w:r>
        <w:rPr>
          <w:rFonts w:hint="eastAsia" w:ascii="黑体" w:hAnsi="黑体" w:eastAsia="黑体"/>
          <w:sz w:val="32"/>
          <w:szCs w:val="32"/>
          <w:lang w:eastAsia="zh-CN"/>
        </w:rPr>
        <w:t>2024</w:t>
      </w:r>
      <w:r>
        <w:rPr>
          <w:rFonts w:hint="eastAsia" w:ascii="黑体" w:hAnsi="黑体" w:eastAsia="黑体"/>
          <w:sz w:val="32"/>
          <w:szCs w:val="32"/>
        </w:rPr>
        <w:t>年度部门决算情况说明</w:t>
      </w:r>
    </w:p>
    <w:p w14:paraId="5DC0A754">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一、</w:t>
      </w:r>
      <w:r>
        <w:rPr>
          <w:rFonts w:hint="eastAsia" w:ascii="仿宋_GB2312" w:eastAsia="仿宋_GB2312"/>
          <w:kern w:val="0"/>
          <w:sz w:val="32"/>
          <w:szCs w:val="32"/>
          <w:lang w:eastAsia="zh-CN"/>
        </w:rPr>
        <w:t>2024</w:t>
      </w:r>
      <w:r>
        <w:rPr>
          <w:rFonts w:hint="eastAsia" w:ascii="仿宋_GB2312" w:eastAsia="仿宋_GB2312"/>
          <w:kern w:val="0"/>
          <w:sz w:val="32"/>
          <w:szCs w:val="32"/>
        </w:rPr>
        <w:t xml:space="preserve"> 年度收入支出决算总体情况。</w:t>
      </w:r>
    </w:p>
    <w:p w14:paraId="5D6E019E">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二、</w:t>
      </w:r>
      <w:r>
        <w:rPr>
          <w:rFonts w:hint="eastAsia" w:ascii="仿宋_GB2312" w:eastAsia="仿宋_GB2312"/>
          <w:kern w:val="0"/>
          <w:sz w:val="32"/>
          <w:szCs w:val="32"/>
          <w:lang w:eastAsia="zh-CN"/>
        </w:rPr>
        <w:t>2024</w:t>
      </w:r>
      <w:r>
        <w:rPr>
          <w:rFonts w:hint="eastAsia" w:ascii="仿宋_GB2312" w:eastAsia="仿宋_GB2312"/>
          <w:kern w:val="0"/>
          <w:sz w:val="32"/>
          <w:szCs w:val="32"/>
        </w:rPr>
        <w:t xml:space="preserve"> 年度</w:t>
      </w:r>
      <w:r>
        <w:rPr>
          <w:rFonts w:hint="eastAsia" w:ascii="仿宋_GB2312" w:eastAsia="仿宋_GB2312"/>
          <w:sz w:val="32"/>
          <w:szCs w:val="32"/>
        </w:rPr>
        <w:t>一般</w:t>
      </w:r>
      <w:r>
        <w:rPr>
          <w:rFonts w:hint="eastAsia" w:ascii="仿宋_GB2312" w:eastAsia="仿宋_GB2312"/>
          <w:kern w:val="0"/>
          <w:sz w:val="32"/>
          <w:szCs w:val="32"/>
        </w:rPr>
        <w:t>公共预算财政拨款支出决算情况。</w:t>
      </w:r>
    </w:p>
    <w:p w14:paraId="22A46970">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三、</w:t>
      </w:r>
      <w:r>
        <w:rPr>
          <w:rFonts w:hint="eastAsia" w:ascii="仿宋_GB2312" w:eastAsia="仿宋_GB2312"/>
          <w:kern w:val="0"/>
          <w:sz w:val="32"/>
          <w:szCs w:val="32"/>
          <w:lang w:eastAsia="zh-CN"/>
        </w:rPr>
        <w:t>2024</w:t>
      </w:r>
      <w:r>
        <w:rPr>
          <w:rFonts w:hint="eastAsia" w:ascii="仿宋_GB2312" w:eastAsia="仿宋_GB2312"/>
          <w:kern w:val="0"/>
          <w:sz w:val="32"/>
          <w:szCs w:val="32"/>
        </w:rPr>
        <w:t>年度一般公共预算财政拨款基本支出决算情况说明。</w:t>
      </w:r>
    </w:p>
    <w:p w14:paraId="7A855FB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四、</w:t>
      </w:r>
      <w:r>
        <w:rPr>
          <w:rFonts w:hint="eastAsia" w:ascii="仿宋_GB2312" w:eastAsia="仿宋_GB2312"/>
          <w:kern w:val="0"/>
          <w:sz w:val="32"/>
          <w:szCs w:val="32"/>
          <w:lang w:eastAsia="zh-CN"/>
        </w:rPr>
        <w:t>2024</w:t>
      </w:r>
      <w:r>
        <w:rPr>
          <w:rFonts w:hint="eastAsia" w:ascii="仿宋_GB2312" w:eastAsia="仿宋_GB2312"/>
          <w:kern w:val="0"/>
          <w:sz w:val="32"/>
          <w:szCs w:val="32"/>
        </w:rPr>
        <w:t xml:space="preserve"> 年度政府性基金支出决算情况。</w:t>
      </w:r>
    </w:p>
    <w:p w14:paraId="33F81C1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五、</w:t>
      </w:r>
      <w:r>
        <w:rPr>
          <w:rFonts w:hint="eastAsia" w:ascii="仿宋_GB2312" w:eastAsia="仿宋_GB2312"/>
          <w:kern w:val="0"/>
          <w:sz w:val="32"/>
          <w:szCs w:val="32"/>
          <w:lang w:eastAsia="zh-CN"/>
        </w:rPr>
        <w:t>2024</w:t>
      </w:r>
      <w:r>
        <w:rPr>
          <w:rFonts w:hint="eastAsia" w:ascii="仿宋_GB2312" w:eastAsia="仿宋_GB2312"/>
          <w:kern w:val="0"/>
          <w:sz w:val="32"/>
          <w:szCs w:val="32"/>
        </w:rPr>
        <w:t>年度国有资本经营预算支出决算情况</w:t>
      </w:r>
    </w:p>
    <w:p w14:paraId="4AE0ADD2">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六、财政拨款安排的“三公”经费支出决算情况说明。</w:t>
      </w:r>
    </w:p>
    <w:p w14:paraId="2EA72B72">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七、其他重要事项情况说明。</w:t>
      </w:r>
    </w:p>
    <w:p w14:paraId="36C54A55">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八、预算绩效管理工作开展情况。</w:t>
      </w:r>
    </w:p>
    <w:p w14:paraId="0D6A2CB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第四部分：名词解释</w:t>
      </w:r>
    </w:p>
    <w:p w14:paraId="0ACE42AD">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p>
    <w:p w14:paraId="6C675965">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2FF6DD0B">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778C8586">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4249EEA0">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58A49098">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40F32A56">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02CC1AA2">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7D29DB71">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68EA0BFB">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40574F9C">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7009BD04">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65C5DBBC">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142C7614">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4C6D45C7">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2281CD0F">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03475728">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3086ED14">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484F99BA">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仿宋_GB2312" w:eastAsia="仿宋_GB2312"/>
          <w:sz w:val="32"/>
          <w:szCs w:val="32"/>
        </w:rPr>
      </w:pPr>
    </w:p>
    <w:p w14:paraId="1464C286">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第一部分：广西壮族自治区公安厅森林公安直属一分局大青山派出所概况</w:t>
      </w:r>
    </w:p>
    <w:p w14:paraId="14E2A362">
      <w:pPr>
        <w:pStyle w:val="7"/>
        <w:keepNext w:val="0"/>
        <w:keepLines w:val="0"/>
        <w:pageBreakBefore w:val="0"/>
        <w:numPr>
          <w:ilvl w:val="0"/>
          <w:numId w:val="0"/>
        </w:numPr>
        <w:kinsoku/>
        <w:wordWrap/>
        <w:overflowPunct/>
        <w:topLinePunct w:val="0"/>
        <w:bidi w:val="0"/>
        <w:snapToGrid/>
        <w:spacing w:line="560" w:lineRule="exact"/>
        <w:ind w:right="0" w:righ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本部门职责</w:t>
      </w:r>
    </w:p>
    <w:p w14:paraId="2405AB2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14:paraId="573705D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二、机构设置情况</w:t>
      </w:r>
    </w:p>
    <w:p w14:paraId="428BEEC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大青山派出所是广西壮族自治区公安厅的直属派出机构，是自治区本级三级预算单位，上级部门为广西壮族自治区公安厅森林</w:t>
      </w:r>
      <w:r>
        <w:rPr>
          <w:rFonts w:hint="eastAsia" w:ascii="仿宋_GB2312" w:eastAsia="仿宋_GB2312" w:cs="Times New Roman"/>
          <w:sz w:val="32"/>
          <w:szCs w:val="32"/>
          <w:lang w:eastAsia="zh-CN"/>
        </w:rPr>
        <w:t>公安</w:t>
      </w:r>
      <w:r>
        <w:rPr>
          <w:rFonts w:hint="eastAsia" w:ascii="仿宋_GB2312" w:hAnsi="Times New Roman" w:eastAsia="仿宋_GB2312" w:cs="Times New Roman"/>
          <w:sz w:val="32"/>
          <w:szCs w:val="32"/>
        </w:rPr>
        <w:t>直属一分局。</w:t>
      </w:r>
    </w:p>
    <w:p w14:paraId="09C6FD9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人员编制情况：大青山派出所现有政法编制15人，</w:t>
      </w:r>
      <w:r>
        <w:rPr>
          <w:rFonts w:hint="eastAsia" w:ascii="仿宋_GB2312" w:eastAsia="仿宋_GB2312" w:cs="Times New Roman"/>
          <w:sz w:val="32"/>
          <w:szCs w:val="32"/>
          <w:lang w:eastAsia="zh-CN"/>
        </w:rPr>
        <w:t>实有</w:t>
      </w:r>
      <w:r>
        <w:rPr>
          <w:rFonts w:hint="eastAsia" w:ascii="仿宋_GB2312" w:hAnsi="Times New Roman" w:eastAsia="仿宋_GB2312" w:cs="Times New Roman"/>
          <w:sz w:val="32"/>
          <w:szCs w:val="32"/>
        </w:rPr>
        <w:t>在职人数为</w:t>
      </w:r>
      <w:r>
        <w:rPr>
          <w:rFonts w:hint="eastAsia" w:ascii="仿宋_GB2312" w:eastAsia="仿宋_GB2312" w:cs="Times New Roman"/>
          <w:sz w:val="32"/>
          <w:szCs w:val="32"/>
          <w:lang w:val="en-US" w:eastAsia="zh-CN"/>
        </w:rPr>
        <w:t>14</w:t>
      </w:r>
      <w:r>
        <w:rPr>
          <w:rFonts w:hint="eastAsia" w:ascii="仿宋_GB2312" w:hAnsi="Times New Roman" w:eastAsia="仿宋_GB2312" w:cs="Times New Roman"/>
          <w:sz w:val="32"/>
          <w:szCs w:val="32"/>
        </w:rPr>
        <w:t>人；</w:t>
      </w:r>
      <w:r>
        <w:rPr>
          <w:rFonts w:hint="eastAsia" w:ascii="仿宋_GB2312" w:eastAsia="仿宋_GB2312" w:cs="仿宋_GB2312"/>
          <w:kern w:val="0"/>
          <w:sz w:val="32"/>
          <w:szCs w:val="32"/>
        </w:rPr>
        <w:t>后勤服务聘用人员</w:t>
      </w:r>
      <w:r>
        <w:rPr>
          <w:rFonts w:hint="eastAsia" w:ascii="仿宋_GB2312" w:eastAsia="仿宋_GB2312" w:cs="仿宋_GB2312"/>
          <w:kern w:val="0"/>
          <w:sz w:val="32"/>
          <w:szCs w:val="32"/>
          <w:lang w:eastAsia="zh-CN"/>
        </w:rPr>
        <w:t>控制数</w:t>
      </w:r>
      <w:r>
        <w:rPr>
          <w:rFonts w:hint="eastAsia" w:ascii="仿宋_GB2312" w:hAnsi="Times New Roman" w:eastAsia="仿宋_GB2312" w:cs="Times New Roman"/>
          <w:sz w:val="32"/>
          <w:szCs w:val="32"/>
        </w:rPr>
        <w:t>1人，实有0人。</w:t>
      </w:r>
    </w:p>
    <w:p w14:paraId="6C55D61D">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4D3B687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59D4093B">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1FD3C9E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24EF4DA2">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3D95BD8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176F9A9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21CF2AB1">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kern w:val="0"/>
          <w:sz w:val="32"/>
          <w:szCs w:val="32"/>
        </w:rPr>
      </w:pPr>
    </w:p>
    <w:p w14:paraId="0151B139">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 xml:space="preserve">第二部分：广西壮族自治区公安厅森林公安直属一分局大青山派出所 </w:t>
      </w:r>
      <w:r>
        <w:rPr>
          <w:rFonts w:hint="eastAsia" w:ascii="黑体" w:hAnsi="黑体" w:eastAsia="黑体"/>
          <w:sz w:val="32"/>
          <w:szCs w:val="32"/>
          <w:lang w:eastAsia="zh-CN"/>
        </w:rPr>
        <w:t>2024</w:t>
      </w:r>
      <w:r>
        <w:rPr>
          <w:rFonts w:hint="eastAsia" w:ascii="黑体" w:hAnsi="黑体" w:eastAsia="黑体"/>
          <w:sz w:val="32"/>
          <w:szCs w:val="32"/>
        </w:rPr>
        <w:t>年度部门决算报表</w:t>
      </w:r>
    </w:p>
    <w:p w14:paraId="2B8E813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表一：收入支出决算总表</w:t>
      </w:r>
    </w:p>
    <w:p w14:paraId="1096B53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表二：收入决算表</w:t>
      </w:r>
    </w:p>
    <w:p w14:paraId="2514FA68">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表三：支出决算表</w:t>
      </w:r>
    </w:p>
    <w:p w14:paraId="15D0B814">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14:paraId="2C620ACE">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00B67A14">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表六：一般公共预算财政拨款基本支出决算表</w:t>
      </w:r>
    </w:p>
    <w:p w14:paraId="1CF30BE1">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14:paraId="0930045D">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75912FE4">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14:paraId="35B9C4DB">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(此部分另附表格，详见附件：自治区本级</w:t>
      </w:r>
      <w:r>
        <w:rPr>
          <w:rFonts w:hint="eastAsia" w:ascii="仿宋_GB2312" w:hAnsi="黑体" w:eastAsia="仿宋_GB2312"/>
          <w:sz w:val="32"/>
          <w:szCs w:val="32"/>
          <w:lang w:eastAsia="zh-CN"/>
        </w:rPr>
        <w:t>2024</w:t>
      </w:r>
      <w:r>
        <w:rPr>
          <w:rFonts w:hint="eastAsia" w:ascii="仿宋_GB2312" w:hAnsi="黑体" w:eastAsia="仿宋_GB2312"/>
          <w:sz w:val="32"/>
          <w:szCs w:val="32"/>
        </w:rPr>
        <w:t>年度部门决算公开附表)</w:t>
      </w:r>
    </w:p>
    <w:p w14:paraId="13C8674E">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2C62D6E9">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38C1554D">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3C74A5B9">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5D23E33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3822E037">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201F8EBB">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319BFA8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18E77111">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3F54AC8A">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sz w:val="32"/>
          <w:szCs w:val="32"/>
        </w:rPr>
      </w:pPr>
    </w:p>
    <w:p w14:paraId="4CB54B6E">
      <w:pPr>
        <w:keepNext w:val="0"/>
        <w:keepLines w:val="0"/>
        <w:pageBreakBefore w:val="0"/>
        <w:kinsoku/>
        <w:wordWrap/>
        <w:overflowPunct/>
        <w:topLinePunct w:val="0"/>
        <w:bidi w:val="0"/>
        <w:snapToGrid/>
        <w:spacing w:line="560" w:lineRule="exact"/>
        <w:ind w:left="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第三部分：广西壮族自治区公安厅森林公安直属一分局大青山派出所</w:t>
      </w:r>
      <w:r>
        <w:rPr>
          <w:rFonts w:hint="eastAsia" w:ascii="黑体" w:hAnsi="黑体" w:eastAsia="黑体"/>
          <w:sz w:val="32"/>
          <w:szCs w:val="32"/>
          <w:lang w:eastAsia="zh-CN"/>
        </w:rPr>
        <w:t>2024</w:t>
      </w:r>
      <w:r>
        <w:rPr>
          <w:rFonts w:hint="eastAsia" w:ascii="黑体" w:hAnsi="黑体" w:eastAsia="黑体"/>
          <w:sz w:val="32"/>
          <w:szCs w:val="32"/>
        </w:rPr>
        <w:t>年度部门决算情况说明</w:t>
      </w:r>
    </w:p>
    <w:p w14:paraId="5457FDD0">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2024</w:t>
      </w:r>
      <w:r>
        <w:rPr>
          <w:rFonts w:hint="eastAsia" w:ascii="黑体" w:hAnsi="黑体" w:eastAsia="黑体"/>
          <w:sz w:val="32"/>
          <w:szCs w:val="32"/>
        </w:rPr>
        <w:t>年度收入支出决算总体情况</w:t>
      </w:r>
    </w:p>
    <w:p w14:paraId="78DA6C2D">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color w:val="auto"/>
          <w:kern w:val="0"/>
          <w:sz w:val="32"/>
          <w:szCs w:val="32"/>
        </w:rPr>
      </w:pPr>
      <w:r>
        <w:rPr>
          <w:rFonts w:hint="eastAsia" w:ascii="仿宋_GB2312" w:eastAsia="仿宋_GB2312"/>
          <w:kern w:val="0"/>
          <w:sz w:val="32"/>
          <w:szCs w:val="32"/>
        </w:rPr>
        <w:t>（一）本部门</w:t>
      </w:r>
      <w:r>
        <w:rPr>
          <w:rFonts w:hint="eastAsia" w:ascii="仿宋_GB2312" w:eastAsia="仿宋_GB2312"/>
          <w:kern w:val="0"/>
          <w:sz w:val="32"/>
          <w:szCs w:val="32"/>
          <w:lang w:eastAsia="zh-CN"/>
        </w:rPr>
        <w:t>2024</w:t>
      </w:r>
      <w:r>
        <w:rPr>
          <w:rFonts w:hint="eastAsia" w:ascii="仿宋_GB2312" w:eastAsia="仿宋_GB2312"/>
          <w:kern w:val="0"/>
          <w:sz w:val="32"/>
          <w:szCs w:val="32"/>
        </w:rPr>
        <w:t>年度总收入</w:t>
      </w:r>
      <w:r>
        <w:rPr>
          <w:rFonts w:hint="eastAsia" w:ascii="仿宋_GB2312" w:eastAsia="仿宋_GB2312"/>
          <w:kern w:val="0"/>
          <w:sz w:val="32"/>
          <w:szCs w:val="32"/>
          <w:lang w:val="en-US" w:eastAsia="zh-CN"/>
        </w:rPr>
        <w:t>416.61</w:t>
      </w:r>
      <w:r>
        <w:rPr>
          <w:rFonts w:hint="eastAsia" w:ascii="仿宋_GB2312" w:eastAsia="仿宋_GB2312"/>
          <w:kern w:val="0"/>
          <w:sz w:val="32"/>
          <w:szCs w:val="32"/>
        </w:rPr>
        <w:t>万元，其中本年收</w:t>
      </w:r>
      <w:r>
        <w:rPr>
          <w:rFonts w:hint="eastAsia" w:ascii="仿宋_GB2312" w:eastAsia="仿宋_GB2312"/>
          <w:color w:val="auto"/>
          <w:kern w:val="0"/>
          <w:sz w:val="32"/>
          <w:szCs w:val="32"/>
        </w:rPr>
        <w:t xml:space="preserve">入 </w:t>
      </w:r>
      <w:r>
        <w:rPr>
          <w:rFonts w:hint="eastAsia" w:ascii="仿宋_GB2312" w:eastAsia="仿宋_GB2312"/>
          <w:color w:val="auto"/>
          <w:kern w:val="0"/>
          <w:sz w:val="32"/>
          <w:szCs w:val="32"/>
          <w:lang w:val="en-US" w:eastAsia="zh-CN"/>
        </w:rPr>
        <w:t>456.91</w:t>
      </w:r>
      <w:r>
        <w:rPr>
          <w:rFonts w:hint="eastAsia" w:ascii="仿宋_GB2312" w:eastAsia="仿宋_GB2312"/>
          <w:color w:val="auto"/>
          <w:kern w:val="0"/>
          <w:sz w:val="32"/>
          <w:szCs w:val="32"/>
        </w:rPr>
        <w:t xml:space="preserve">万元, </w:t>
      </w:r>
      <w:r>
        <w:rPr>
          <w:rFonts w:hint="eastAsia" w:ascii="仿宋_GB2312" w:hAnsi="黑体" w:eastAsia="仿宋_GB2312"/>
          <w:color w:val="auto"/>
          <w:kern w:val="0"/>
          <w:sz w:val="32"/>
          <w:szCs w:val="32"/>
        </w:rPr>
        <w:t>较</w:t>
      </w:r>
      <w:r>
        <w:rPr>
          <w:rFonts w:hint="eastAsia" w:ascii="仿宋_GB2312" w:hAnsi="黑体" w:eastAsia="仿宋_GB2312"/>
          <w:color w:val="auto"/>
          <w:kern w:val="0"/>
          <w:sz w:val="32"/>
          <w:szCs w:val="32"/>
          <w:lang w:eastAsia="zh-CN"/>
        </w:rPr>
        <w:t>202</w:t>
      </w:r>
      <w:r>
        <w:rPr>
          <w:rFonts w:hint="eastAsia" w:ascii="仿宋_GB2312" w:hAnsi="黑体" w:eastAsia="仿宋_GB2312"/>
          <w:color w:val="auto"/>
          <w:kern w:val="0"/>
          <w:sz w:val="32"/>
          <w:szCs w:val="32"/>
          <w:lang w:val="en-US" w:eastAsia="zh-CN"/>
        </w:rPr>
        <w:t>3</w:t>
      </w:r>
      <w:r>
        <w:rPr>
          <w:rFonts w:hint="eastAsia" w:ascii="仿宋_GB2312" w:hAnsi="黑体" w:eastAsia="仿宋_GB2312"/>
          <w:color w:val="auto"/>
          <w:kern w:val="0"/>
          <w:sz w:val="32"/>
          <w:szCs w:val="32"/>
        </w:rPr>
        <w:t>年度决算数</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40.3</w:t>
      </w:r>
      <w:r>
        <w:rPr>
          <w:rFonts w:hint="eastAsia" w:ascii="仿宋_GB2312" w:hAnsi="黑体" w:eastAsia="仿宋_GB2312"/>
          <w:color w:val="auto"/>
          <w:kern w:val="0"/>
          <w:sz w:val="32"/>
          <w:szCs w:val="32"/>
        </w:rPr>
        <w:t>万元，</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8.82</w:t>
      </w:r>
      <w:r>
        <w:rPr>
          <w:rFonts w:hint="eastAsia" w:ascii="仿宋_GB2312" w:hAnsi="黑体" w:eastAsia="仿宋_GB2312"/>
          <w:color w:val="auto"/>
          <w:kern w:val="0"/>
          <w:sz w:val="32"/>
          <w:szCs w:val="32"/>
        </w:rPr>
        <w:t>%。</w:t>
      </w:r>
      <w:r>
        <w:rPr>
          <w:rFonts w:hint="eastAsia" w:ascii="仿宋_GB2312" w:eastAsia="仿宋_GB2312"/>
          <w:color w:val="auto"/>
          <w:kern w:val="0"/>
          <w:sz w:val="32"/>
          <w:szCs w:val="32"/>
        </w:rPr>
        <w:t>收入具体情况如下。</w:t>
      </w:r>
    </w:p>
    <w:p w14:paraId="6415DA92">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eastAsia="仿宋_GB2312"/>
          <w:bCs/>
          <w:color w:val="auto"/>
          <w:kern w:val="0"/>
          <w:sz w:val="32"/>
          <w:szCs w:val="32"/>
        </w:rPr>
        <w:t>1</w:t>
      </w:r>
      <w:r>
        <w:rPr>
          <w:rFonts w:hint="eastAsia" w:ascii="仿宋_GB2312" w:eastAsia="仿宋_GB2312"/>
          <w:color w:val="auto"/>
          <w:kern w:val="0"/>
          <w:sz w:val="32"/>
          <w:szCs w:val="32"/>
        </w:rPr>
        <w:t>.一般公共预算财政拨款收入</w:t>
      </w:r>
      <w:r>
        <w:rPr>
          <w:rFonts w:hint="eastAsia" w:ascii="仿宋_GB2312" w:eastAsia="仿宋_GB2312"/>
          <w:kern w:val="0"/>
          <w:sz w:val="32"/>
          <w:szCs w:val="32"/>
          <w:lang w:val="en-US" w:eastAsia="zh-CN"/>
        </w:rPr>
        <w:t>416.61</w:t>
      </w:r>
      <w:r>
        <w:rPr>
          <w:rFonts w:hint="eastAsia" w:ascii="仿宋_GB2312" w:eastAsia="仿宋_GB2312"/>
          <w:color w:val="auto"/>
          <w:kern w:val="0"/>
          <w:sz w:val="32"/>
          <w:szCs w:val="32"/>
        </w:rPr>
        <w:t>万元，为自治区本级财政当年拨付的资金。</w:t>
      </w:r>
      <w:r>
        <w:rPr>
          <w:rFonts w:hint="eastAsia" w:ascii="仿宋_GB2312" w:hAnsi="黑体" w:eastAsia="仿宋_GB2312"/>
          <w:color w:val="auto"/>
          <w:kern w:val="0"/>
          <w:sz w:val="32"/>
          <w:szCs w:val="32"/>
        </w:rPr>
        <w:t>较</w:t>
      </w:r>
      <w:r>
        <w:rPr>
          <w:rFonts w:hint="eastAsia" w:ascii="仿宋_GB2312" w:hAnsi="黑体" w:eastAsia="仿宋_GB2312"/>
          <w:color w:val="auto"/>
          <w:kern w:val="0"/>
          <w:sz w:val="32"/>
          <w:szCs w:val="32"/>
          <w:lang w:eastAsia="zh-CN"/>
        </w:rPr>
        <w:t>202</w:t>
      </w:r>
      <w:r>
        <w:rPr>
          <w:rFonts w:hint="eastAsia" w:ascii="仿宋_GB2312" w:hAnsi="黑体" w:eastAsia="仿宋_GB2312"/>
          <w:color w:val="auto"/>
          <w:kern w:val="0"/>
          <w:sz w:val="32"/>
          <w:szCs w:val="32"/>
          <w:lang w:val="en-US" w:eastAsia="zh-CN"/>
        </w:rPr>
        <w:t>3</w:t>
      </w:r>
      <w:r>
        <w:rPr>
          <w:rFonts w:hint="eastAsia" w:ascii="仿宋_GB2312" w:hAnsi="黑体" w:eastAsia="仿宋_GB2312"/>
          <w:color w:val="auto"/>
          <w:kern w:val="0"/>
          <w:sz w:val="32"/>
          <w:szCs w:val="32"/>
        </w:rPr>
        <w:t>年度决算数</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40.3</w:t>
      </w:r>
      <w:r>
        <w:rPr>
          <w:rFonts w:hint="eastAsia" w:ascii="仿宋_GB2312" w:hAnsi="黑体" w:eastAsia="仿宋_GB2312"/>
          <w:color w:val="auto"/>
          <w:kern w:val="0"/>
          <w:sz w:val="32"/>
          <w:szCs w:val="32"/>
        </w:rPr>
        <w:t>万元，</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8.82</w:t>
      </w:r>
      <w:r>
        <w:rPr>
          <w:rFonts w:hint="eastAsia" w:ascii="仿宋_GB2312" w:hAnsi="黑体" w:eastAsia="仿宋_GB2312"/>
          <w:color w:val="auto"/>
          <w:kern w:val="0"/>
          <w:sz w:val="32"/>
          <w:szCs w:val="32"/>
        </w:rPr>
        <w:t>%，主要原因是</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年人员减少导致社会保障和就业、卫生健康、住房保障经费和人员工资普遍调减</w:t>
      </w:r>
      <w:r>
        <w:rPr>
          <w:rFonts w:hint="eastAsia" w:ascii="仿宋_GB2312" w:eastAsia="仿宋_GB2312"/>
          <w:kern w:val="0"/>
          <w:sz w:val="32"/>
          <w:szCs w:val="32"/>
          <w:lang w:eastAsia="zh-CN"/>
        </w:rPr>
        <w:t>。</w:t>
      </w:r>
    </w:p>
    <w:p w14:paraId="7DC556EE">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2.政府性基金预算财政拨款收入0万元，我单位无政府性基金预算财政拨款收入。</w:t>
      </w:r>
    </w:p>
    <w:p w14:paraId="2BAE02C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bCs/>
          <w:kern w:val="0"/>
          <w:sz w:val="32"/>
          <w:szCs w:val="32"/>
        </w:rPr>
        <w:t>3</w:t>
      </w:r>
      <w:r>
        <w:rPr>
          <w:rFonts w:hint="eastAsia" w:ascii="仿宋_GB2312" w:eastAsia="仿宋_GB2312"/>
          <w:kern w:val="0"/>
          <w:sz w:val="32"/>
          <w:szCs w:val="32"/>
        </w:rPr>
        <w:t>.国有资本经营预算财政拨款收入0万元，我单位无国有资本经营预算财政拨款收入。</w:t>
      </w:r>
    </w:p>
    <w:p w14:paraId="6960BD9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4.事业收入0万元，我单位无事业收入。</w:t>
      </w:r>
    </w:p>
    <w:p w14:paraId="01111EFF">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bCs/>
          <w:kern w:val="0"/>
          <w:sz w:val="32"/>
          <w:szCs w:val="32"/>
        </w:rPr>
        <w:t>5</w:t>
      </w:r>
      <w:r>
        <w:rPr>
          <w:rFonts w:hint="eastAsia" w:ascii="仿宋_GB2312" w:eastAsia="仿宋_GB2312"/>
          <w:kern w:val="0"/>
          <w:sz w:val="32"/>
          <w:szCs w:val="32"/>
        </w:rPr>
        <w:t>.经营收入0万，我单位无经营收入。</w:t>
      </w:r>
    </w:p>
    <w:p w14:paraId="4EA24AC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bCs/>
          <w:kern w:val="0"/>
          <w:sz w:val="32"/>
          <w:szCs w:val="32"/>
        </w:rPr>
        <w:t>6</w:t>
      </w:r>
      <w:r>
        <w:rPr>
          <w:rFonts w:hint="eastAsia" w:ascii="仿宋_GB2312" w:eastAsia="仿宋_GB2312"/>
          <w:kern w:val="0"/>
          <w:sz w:val="32"/>
          <w:szCs w:val="32"/>
        </w:rPr>
        <w:t>.其他收入0万元，</w:t>
      </w:r>
      <w:r>
        <w:rPr>
          <w:rFonts w:hint="eastAsia" w:ascii="仿宋_GB2312" w:eastAsia="仿宋_GB2312" w:cs="仿宋_GB2312"/>
          <w:kern w:val="0"/>
          <w:sz w:val="32"/>
          <w:szCs w:val="32"/>
        </w:rPr>
        <w:t>我单位无</w:t>
      </w:r>
      <w:r>
        <w:rPr>
          <w:rFonts w:hint="eastAsia" w:ascii="仿宋_GB2312" w:eastAsia="仿宋_GB2312" w:cs="仿宋_GB2312"/>
          <w:kern w:val="0"/>
          <w:sz w:val="32"/>
          <w:szCs w:val="32"/>
          <w:lang w:eastAsia="zh-CN"/>
        </w:rPr>
        <w:t>其他</w:t>
      </w:r>
      <w:r>
        <w:rPr>
          <w:rFonts w:hint="eastAsia" w:ascii="仿宋_GB2312" w:eastAsia="仿宋_GB2312" w:cs="仿宋_GB2312"/>
          <w:kern w:val="0"/>
          <w:sz w:val="32"/>
          <w:szCs w:val="32"/>
        </w:rPr>
        <w:t>收入。</w:t>
      </w:r>
    </w:p>
    <w:p w14:paraId="02ED22B5">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bCs/>
          <w:kern w:val="0"/>
          <w:sz w:val="32"/>
          <w:szCs w:val="32"/>
        </w:rPr>
        <w:t>7</w:t>
      </w:r>
      <w:r>
        <w:rPr>
          <w:rFonts w:hint="eastAsia" w:ascii="仿宋_GB2312" w:eastAsia="仿宋_GB2312"/>
          <w:kern w:val="0"/>
          <w:sz w:val="32"/>
          <w:szCs w:val="32"/>
        </w:rPr>
        <w:t>.使用非财政拨款结余0万元，我单位无使用非财政拨款结余。</w:t>
      </w:r>
    </w:p>
    <w:p w14:paraId="1ED601C5">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万元，我单位无使用上年结转和结余</w:t>
      </w:r>
      <w:r>
        <w:rPr>
          <w:rFonts w:hint="eastAsia" w:ascii="仿宋_GB2312" w:eastAsia="仿宋_GB2312"/>
          <w:kern w:val="0"/>
          <w:sz w:val="32"/>
          <w:szCs w:val="32"/>
          <w:lang w:eastAsia="zh-CN"/>
        </w:rPr>
        <w:t>。</w:t>
      </w:r>
    </w:p>
    <w:p w14:paraId="1B3C56D5">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color w:val="auto"/>
          <w:kern w:val="0"/>
          <w:sz w:val="32"/>
          <w:szCs w:val="32"/>
        </w:rPr>
      </w:pPr>
      <w:r>
        <w:rPr>
          <w:rFonts w:hint="eastAsia" w:ascii="仿宋_GB2312" w:eastAsia="仿宋_GB2312"/>
          <w:kern w:val="0"/>
          <w:sz w:val="32"/>
          <w:szCs w:val="32"/>
        </w:rPr>
        <w:t>（二）本部门</w:t>
      </w:r>
      <w:r>
        <w:rPr>
          <w:rFonts w:hint="eastAsia" w:ascii="仿宋_GB2312" w:eastAsia="仿宋_GB2312"/>
          <w:kern w:val="0"/>
          <w:sz w:val="32"/>
          <w:szCs w:val="32"/>
          <w:lang w:eastAsia="zh-CN"/>
        </w:rPr>
        <w:t>2024</w:t>
      </w:r>
      <w:r>
        <w:rPr>
          <w:rFonts w:hint="eastAsia" w:ascii="仿宋_GB2312" w:eastAsia="仿宋_GB2312"/>
          <w:kern w:val="0"/>
          <w:sz w:val="32"/>
          <w:szCs w:val="32"/>
        </w:rPr>
        <w:t>年度总支出</w:t>
      </w:r>
      <w:r>
        <w:rPr>
          <w:rFonts w:hint="eastAsia" w:ascii="仿宋_GB2312" w:eastAsia="仿宋_GB2312"/>
          <w:kern w:val="0"/>
          <w:sz w:val="32"/>
          <w:szCs w:val="32"/>
          <w:lang w:val="en-US" w:eastAsia="zh-CN"/>
        </w:rPr>
        <w:t>416.61</w:t>
      </w:r>
      <w:r>
        <w:rPr>
          <w:rFonts w:hint="eastAsia" w:ascii="仿宋_GB2312" w:eastAsia="仿宋_GB2312"/>
          <w:kern w:val="0"/>
          <w:sz w:val="32"/>
          <w:szCs w:val="32"/>
        </w:rPr>
        <w:t>万元，其中本年支出</w:t>
      </w:r>
      <w:r>
        <w:rPr>
          <w:rFonts w:hint="eastAsia" w:ascii="仿宋_GB2312" w:eastAsia="仿宋_GB2312"/>
          <w:kern w:val="0"/>
          <w:sz w:val="32"/>
          <w:szCs w:val="32"/>
          <w:lang w:val="en-US" w:eastAsia="zh-CN"/>
        </w:rPr>
        <w:t>416.61</w:t>
      </w:r>
      <w:r>
        <w:rPr>
          <w:rFonts w:hint="eastAsia" w:ascii="仿宋_GB2312" w:eastAsia="仿宋_GB2312"/>
          <w:kern w:val="0"/>
          <w:sz w:val="32"/>
          <w:szCs w:val="32"/>
        </w:rPr>
        <w:t xml:space="preserve">万元, </w:t>
      </w:r>
      <w:r>
        <w:rPr>
          <w:rFonts w:hint="eastAsia" w:ascii="仿宋_GB2312" w:hAnsi="黑体" w:eastAsia="仿宋_GB2312"/>
          <w:kern w:val="0"/>
          <w:sz w:val="32"/>
          <w:szCs w:val="32"/>
        </w:rPr>
        <w:t>较</w:t>
      </w:r>
      <w:r>
        <w:rPr>
          <w:rFonts w:hint="eastAsia" w:ascii="仿宋_GB2312" w:hAnsi="黑体" w:eastAsia="仿宋_GB2312"/>
          <w:color w:val="auto"/>
          <w:kern w:val="0"/>
          <w:sz w:val="32"/>
          <w:szCs w:val="32"/>
          <w:lang w:eastAsia="zh-CN"/>
        </w:rPr>
        <w:t>202</w:t>
      </w:r>
      <w:r>
        <w:rPr>
          <w:rFonts w:hint="eastAsia" w:ascii="仿宋_GB2312" w:hAnsi="黑体" w:eastAsia="仿宋_GB2312"/>
          <w:color w:val="auto"/>
          <w:kern w:val="0"/>
          <w:sz w:val="32"/>
          <w:szCs w:val="32"/>
          <w:lang w:val="en-US" w:eastAsia="zh-CN"/>
        </w:rPr>
        <w:t>3</w:t>
      </w:r>
      <w:r>
        <w:rPr>
          <w:rFonts w:hint="eastAsia" w:ascii="仿宋_GB2312" w:hAnsi="黑体" w:eastAsia="仿宋_GB2312"/>
          <w:color w:val="auto"/>
          <w:kern w:val="0"/>
          <w:sz w:val="32"/>
          <w:szCs w:val="32"/>
        </w:rPr>
        <w:t>年度决算数</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40.3</w:t>
      </w:r>
      <w:r>
        <w:rPr>
          <w:rFonts w:hint="eastAsia" w:ascii="仿宋_GB2312" w:hAnsi="黑体" w:eastAsia="仿宋_GB2312"/>
          <w:color w:val="auto"/>
          <w:kern w:val="0"/>
          <w:sz w:val="32"/>
          <w:szCs w:val="32"/>
        </w:rPr>
        <w:t>万元，</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8.82</w:t>
      </w:r>
      <w:r>
        <w:rPr>
          <w:rFonts w:hint="eastAsia" w:ascii="仿宋_GB2312" w:hAnsi="黑体" w:eastAsia="仿宋_GB2312"/>
          <w:color w:val="auto"/>
          <w:kern w:val="0"/>
          <w:sz w:val="32"/>
          <w:szCs w:val="32"/>
        </w:rPr>
        <w:t>%。</w:t>
      </w:r>
      <w:r>
        <w:rPr>
          <w:rFonts w:hint="eastAsia" w:ascii="仿宋_GB2312" w:eastAsia="仿宋_GB2312"/>
          <w:color w:val="auto"/>
          <w:kern w:val="0"/>
          <w:sz w:val="32"/>
          <w:szCs w:val="32"/>
        </w:rPr>
        <w:t>支出具体情况如下：</w:t>
      </w:r>
    </w:p>
    <w:p w14:paraId="19ED34F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hAnsi="黑体" w:eastAsia="仿宋_GB2312"/>
          <w:color w:val="FF0000"/>
          <w:kern w:val="0"/>
          <w:sz w:val="32"/>
          <w:szCs w:val="32"/>
        </w:rPr>
      </w:pPr>
      <w:r>
        <w:rPr>
          <w:rFonts w:hint="eastAsia" w:ascii="仿宋_GB2312" w:eastAsia="仿宋_GB2312"/>
          <w:bCs/>
          <w:kern w:val="0"/>
          <w:sz w:val="32"/>
          <w:szCs w:val="32"/>
        </w:rPr>
        <w:t>（1</w:t>
      </w:r>
      <w:r>
        <w:rPr>
          <w:rFonts w:hint="eastAsia" w:ascii="仿宋_GB2312" w:eastAsia="仿宋_GB2312"/>
          <w:kern w:val="0"/>
          <w:sz w:val="32"/>
          <w:szCs w:val="32"/>
        </w:rPr>
        <w:t>）204公共安全支出</w:t>
      </w:r>
      <w:r>
        <w:rPr>
          <w:rFonts w:hint="eastAsia" w:ascii="仿宋_GB2312" w:eastAsia="仿宋_GB2312"/>
          <w:kern w:val="0"/>
          <w:sz w:val="32"/>
          <w:szCs w:val="32"/>
          <w:lang w:val="en-US" w:eastAsia="zh-CN"/>
        </w:rPr>
        <w:t>306.69</w:t>
      </w:r>
      <w:r>
        <w:rPr>
          <w:rFonts w:hint="eastAsia" w:ascii="仿宋_GB2312" w:eastAsia="仿宋_GB2312"/>
          <w:kern w:val="0"/>
          <w:sz w:val="32"/>
          <w:szCs w:val="32"/>
        </w:rPr>
        <w:t>万元：主要用于保障大青山派出所正常运转，维护林区社会治安稳定，打击涉林违法犯罪、做好从优待警及警务建设工作等支出。</w:t>
      </w:r>
      <w:r>
        <w:rPr>
          <w:rFonts w:hint="eastAsia" w:ascii="仿宋_GB2312" w:hAnsi="黑体" w:eastAsia="仿宋_GB2312"/>
          <w:kern w:val="0"/>
          <w:sz w:val="32"/>
          <w:szCs w:val="32"/>
        </w:rPr>
        <w:t>较</w:t>
      </w:r>
      <w:r>
        <w:rPr>
          <w:rFonts w:hint="eastAsia" w:ascii="仿宋_GB2312" w:hAnsi="黑体" w:eastAsia="仿宋_GB2312"/>
          <w:kern w:val="0"/>
          <w:sz w:val="32"/>
          <w:szCs w:val="32"/>
          <w:lang w:eastAsia="zh-CN"/>
        </w:rPr>
        <w:t>202</w:t>
      </w:r>
      <w:r>
        <w:rPr>
          <w:rFonts w:hint="eastAsia" w:ascii="仿宋_GB2312" w:hAnsi="黑体" w:eastAsia="仿宋_GB2312"/>
          <w:kern w:val="0"/>
          <w:sz w:val="32"/>
          <w:szCs w:val="32"/>
          <w:lang w:val="en-US" w:eastAsia="zh-CN"/>
        </w:rPr>
        <w:t>3</w:t>
      </w:r>
      <w:r>
        <w:rPr>
          <w:rFonts w:hint="eastAsia" w:ascii="仿宋_GB2312" w:hAnsi="黑体" w:eastAsia="仿宋_GB2312"/>
          <w:kern w:val="0"/>
          <w:sz w:val="32"/>
          <w:szCs w:val="32"/>
        </w:rPr>
        <w:t>年度决算数</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lang w:val="en-US" w:eastAsia="zh-CN"/>
        </w:rPr>
        <w:t>38.27</w:t>
      </w:r>
      <w:r>
        <w:rPr>
          <w:rFonts w:hint="eastAsia" w:ascii="仿宋_GB2312" w:hAnsi="黑体" w:eastAsia="仿宋_GB2312"/>
          <w:kern w:val="0"/>
          <w:sz w:val="32"/>
          <w:szCs w:val="32"/>
        </w:rPr>
        <w:t>万元，</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lang w:val="en-US" w:eastAsia="zh-CN"/>
        </w:rPr>
        <w:t>11.09</w:t>
      </w:r>
      <w:r>
        <w:rPr>
          <w:rFonts w:hint="eastAsia" w:ascii="仿宋_GB2312" w:hAnsi="黑体" w:eastAsia="仿宋_GB2312"/>
          <w:kern w:val="0"/>
          <w:sz w:val="32"/>
          <w:szCs w:val="32"/>
        </w:rPr>
        <w:t>%，</w:t>
      </w:r>
      <w:r>
        <w:rPr>
          <w:rFonts w:hint="eastAsia" w:ascii="仿宋_GB2312" w:eastAsia="仿宋_GB2312"/>
          <w:kern w:val="0"/>
          <w:sz w:val="32"/>
          <w:szCs w:val="32"/>
        </w:rPr>
        <w:t>主要原因是执法办案经费项目</w:t>
      </w:r>
      <w:r>
        <w:rPr>
          <w:rFonts w:hint="eastAsia" w:ascii="仿宋_GB2312" w:eastAsia="仿宋_GB2312"/>
          <w:kern w:val="0"/>
          <w:sz w:val="32"/>
          <w:szCs w:val="32"/>
          <w:lang w:eastAsia="zh-CN"/>
        </w:rPr>
        <w:t>和后勤运行保障经费</w:t>
      </w:r>
      <w:r>
        <w:rPr>
          <w:rFonts w:hint="eastAsia" w:ascii="仿宋_GB2312" w:eastAsia="仿宋_GB2312"/>
          <w:kern w:val="0"/>
          <w:sz w:val="32"/>
          <w:szCs w:val="32"/>
        </w:rPr>
        <w:t>减少。</w:t>
      </w:r>
    </w:p>
    <w:p w14:paraId="41774322">
      <w:pPr>
        <w:autoSpaceDE w:val="0"/>
        <w:autoSpaceDN w:val="0"/>
        <w:adjustRightInd w:val="0"/>
        <w:spacing w:line="560" w:lineRule="exact"/>
        <w:ind w:firstLine="627" w:firstLineChars="196"/>
        <w:jc w:val="left"/>
        <w:rPr>
          <w:rFonts w:hint="eastAsia" w:ascii="仿宋_GB2312" w:eastAsia="仿宋_GB2312"/>
          <w:kern w:val="0"/>
          <w:sz w:val="32"/>
          <w:szCs w:val="32"/>
        </w:rPr>
      </w:pPr>
      <w:r>
        <w:rPr>
          <w:rFonts w:hint="eastAsia" w:ascii="仿宋_GB2312" w:eastAsia="仿宋_GB2312"/>
          <w:kern w:val="0"/>
          <w:sz w:val="32"/>
          <w:szCs w:val="32"/>
        </w:rPr>
        <w:t>（2）208社会保障和就业支出</w:t>
      </w:r>
      <w:r>
        <w:rPr>
          <w:rFonts w:hint="eastAsia" w:ascii="仿宋_GB2312" w:eastAsia="仿宋_GB2312"/>
          <w:kern w:val="0"/>
          <w:sz w:val="32"/>
          <w:szCs w:val="32"/>
          <w:lang w:val="en-US" w:eastAsia="zh-CN"/>
        </w:rPr>
        <w:t>56.23</w:t>
      </w:r>
      <w:r>
        <w:rPr>
          <w:rFonts w:hint="eastAsia" w:ascii="仿宋_GB2312" w:eastAsia="仿宋_GB2312"/>
          <w:kern w:val="0"/>
          <w:sz w:val="32"/>
          <w:szCs w:val="32"/>
        </w:rPr>
        <w:t>万元：主要用于大青山派出所按国家规定发放的离退休人员津补贴及离退休人员管理方面的支出、单位缴存部分的养老保险、职业年金及退休人员生活补助以等费用。</w:t>
      </w:r>
      <w:r>
        <w:rPr>
          <w:rFonts w:hint="eastAsia" w:ascii="仿宋_GB2312" w:hAnsi="黑体" w:eastAsia="仿宋_GB2312"/>
          <w:kern w:val="0"/>
          <w:sz w:val="32"/>
          <w:szCs w:val="32"/>
        </w:rPr>
        <w:t>较</w:t>
      </w:r>
      <w:r>
        <w:rPr>
          <w:rFonts w:hint="eastAsia" w:ascii="仿宋_GB2312" w:hAnsi="黑体" w:eastAsia="仿宋_GB2312"/>
          <w:kern w:val="0"/>
          <w:sz w:val="32"/>
          <w:szCs w:val="32"/>
          <w:lang w:eastAsia="zh-CN"/>
        </w:rPr>
        <w:t>202</w:t>
      </w:r>
      <w:r>
        <w:rPr>
          <w:rFonts w:hint="eastAsia" w:ascii="仿宋_GB2312" w:hAnsi="黑体" w:eastAsia="仿宋_GB2312"/>
          <w:kern w:val="0"/>
          <w:sz w:val="32"/>
          <w:szCs w:val="32"/>
          <w:lang w:val="en-US" w:eastAsia="zh-CN"/>
        </w:rPr>
        <w:t>3</w:t>
      </w:r>
      <w:r>
        <w:rPr>
          <w:rFonts w:hint="eastAsia" w:ascii="仿宋_GB2312" w:hAnsi="黑体" w:eastAsia="仿宋_GB2312"/>
          <w:kern w:val="0"/>
          <w:sz w:val="32"/>
          <w:szCs w:val="32"/>
        </w:rPr>
        <w:t>年度决算数</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lang w:val="en-US" w:eastAsia="zh-CN"/>
        </w:rPr>
        <w:t>0.47</w:t>
      </w:r>
      <w:r>
        <w:rPr>
          <w:rFonts w:hint="eastAsia" w:ascii="仿宋_GB2312" w:hAnsi="黑体" w:eastAsia="仿宋_GB2312"/>
          <w:kern w:val="0"/>
          <w:sz w:val="32"/>
          <w:szCs w:val="32"/>
        </w:rPr>
        <w:t>万元，</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lang w:val="en-US" w:eastAsia="zh-CN"/>
        </w:rPr>
        <w:t>0.83</w:t>
      </w:r>
      <w:r>
        <w:rPr>
          <w:rFonts w:hint="eastAsia" w:ascii="仿宋_GB2312" w:hAnsi="黑体" w:eastAsia="仿宋_GB2312"/>
          <w:kern w:val="0"/>
          <w:sz w:val="32"/>
          <w:szCs w:val="32"/>
        </w:rPr>
        <w:t>%，主要原因是</w:t>
      </w:r>
      <w:r>
        <w:rPr>
          <w:rFonts w:hint="eastAsia" w:ascii="仿宋_GB2312" w:hAnsi="黑体" w:eastAsia="仿宋_GB2312"/>
          <w:bCs/>
          <w:color w:val="000000"/>
          <w:sz w:val="32"/>
          <w:szCs w:val="32"/>
          <w:lang w:eastAsia="zh-CN"/>
        </w:rPr>
        <w:t>单位</w:t>
      </w:r>
      <w:r>
        <w:rPr>
          <w:rFonts w:hint="eastAsia" w:ascii="仿宋_GB2312" w:hAnsi="黑体" w:eastAsia="仿宋_GB2312"/>
          <w:bCs/>
          <w:color w:val="000000"/>
          <w:sz w:val="32"/>
          <w:szCs w:val="32"/>
        </w:rPr>
        <w:t>人员退休变动</w:t>
      </w:r>
      <w:r>
        <w:rPr>
          <w:rFonts w:hint="eastAsia" w:ascii="仿宋_GB2312" w:hAnsi="黑体" w:eastAsia="仿宋_GB2312"/>
          <w:kern w:val="0"/>
          <w:sz w:val="32"/>
          <w:szCs w:val="32"/>
        </w:rPr>
        <w:t>，相应的养老保险、职业年金减少。</w:t>
      </w:r>
    </w:p>
    <w:p w14:paraId="46C58C01">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hAnsi="黑体" w:eastAsia="仿宋_GB2312"/>
          <w:kern w:val="0"/>
          <w:sz w:val="32"/>
          <w:szCs w:val="32"/>
        </w:rPr>
      </w:pPr>
      <w:r>
        <w:rPr>
          <w:rFonts w:hint="eastAsia" w:ascii="仿宋_GB2312" w:eastAsia="仿宋_GB2312"/>
          <w:kern w:val="0"/>
          <w:sz w:val="32"/>
          <w:szCs w:val="32"/>
        </w:rPr>
        <w:t>（3）210卫生健康支出</w:t>
      </w:r>
      <w:r>
        <w:rPr>
          <w:rFonts w:hint="eastAsia" w:ascii="仿宋_GB2312" w:eastAsia="仿宋_GB2312"/>
          <w:kern w:val="0"/>
          <w:sz w:val="32"/>
          <w:szCs w:val="32"/>
          <w:lang w:val="en-US" w:eastAsia="zh-CN"/>
        </w:rPr>
        <w:t>26.75</w:t>
      </w:r>
      <w:r>
        <w:rPr>
          <w:rFonts w:hint="eastAsia" w:ascii="仿宋_GB2312" w:eastAsia="仿宋_GB2312"/>
          <w:kern w:val="0"/>
          <w:sz w:val="32"/>
          <w:szCs w:val="32"/>
        </w:rPr>
        <w:t>万元：主要用于大青山派出所按国家规定缴存的医疗保险及公务员医疗补助等费用。</w:t>
      </w:r>
      <w:r>
        <w:rPr>
          <w:rFonts w:hint="eastAsia" w:ascii="仿宋_GB2312" w:hAnsi="黑体" w:eastAsia="仿宋_GB2312"/>
          <w:kern w:val="0"/>
          <w:sz w:val="32"/>
          <w:szCs w:val="32"/>
        </w:rPr>
        <w:t>较</w:t>
      </w:r>
      <w:r>
        <w:rPr>
          <w:rFonts w:hint="eastAsia" w:ascii="仿宋_GB2312" w:hAnsi="黑体" w:eastAsia="仿宋_GB2312"/>
          <w:kern w:val="0"/>
          <w:sz w:val="32"/>
          <w:szCs w:val="32"/>
          <w:lang w:eastAsia="zh-CN"/>
        </w:rPr>
        <w:t>202</w:t>
      </w:r>
      <w:r>
        <w:rPr>
          <w:rFonts w:hint="eastAsia" w:ascii="仿宋_GB2312" w:hAnsi="黑体" w:eastAsia="仿宋_GB2312"/>
          <w:kern w:val="0"/>
          <w:sz w:val="32"/>
          <w:szCs w:val="32"/>
          <w:lang w:val="en-US" w:eastAsia="zh-CN"/>
        </w:rPr>
        <w:t>3</w:t>
      </w:r>
      <w:r>
        <w:rPr>
          <w:rFonts w:hint="eastAsia" w:ascii="仿宋_GB2312" w:hAnsi="黑体" w:eastAsia="仿宋_GB2312"/>
          <w:kern w:val="0"/>
          <w:sz w:val="32"/>
          <w:szCs w:val="32"/>
        </w:rPr>
        <w:t>年度决算数减少0.</w:t>
      </w:r>
      <w:r>
        <w:rPr>
          <w:rFonts w:hint="eastAsia" w:ascii="仿宋_GB2312" w:hAnsi="黑体" w:eastAsia="仿宋_GB2312"/>
          <w:kern w:val="0"/>
          <w:sz w:val="32"/>
          <w:szCs w:val="32"/>
          <w:lang w:val="en-US" w:eastAsia="zh-CN"/>
        </w:rPr>
        <w:t>8</w:t>
      </w:r>
      <w:r>
        <w:rPr>
          <w:rFonts w:hint="eastAsia" w:ascii="仿宋_GB2312" w:hAnsi="黑体" w:eastAsia="仿宋_GB2312"/>
          <w:kern w:val="0"/>
          <w:sz w:val="32"/>
          <w:szCs w:val="32"/>
        </w:rPr>
        <w:t>1万元，</w:t>
      </w:r>
      <w:r>
        <w:rPr>
          <w:rFonts w:hint="eastAsia" w:ascii="仿宋_GB2312" w:hAnsi="黑体" w:eastAsia="仿宋_GB2312"/>
          <w:color w:val="auto"/>
          <w:kern w:val="0"/>
          <w:sz w:val="32"/>
          <w:szCs w:val="32"/>
        </w:rPr>
        <w:t>减少</w:t>
      </w:r>
      <w:r>
        <w:rPr>
          <w:rFonts w:hint="eastAsia" w:ascii="仿宋_GB2312" w:hAnsi="黑体" w:eastAsia="仿宋_GB2312"/>
          <w:color w:val="auto"/>
          <w:kern w:val="0"/>
          <w:sz w:val="32"/>
          <w:szCs w:val="32"/>
          <w:lang w:val="en-US" w:eastAsia="zh-CN"/>
        </w:rPr>
        <w:t>2.94</w:t>
      </w:r>
      <w:r>
        <w:rPr>
          <w:rFonts w:hint="eastAsia" w:ascii="仿宋_GB2312" w:hAnsi="黑体" w:eastAsia="仿宋_GB2312"/>
          <w:color w:val="auto"/>
          <w:kern w:val="0"/>
          <w:sz w:val="32"/>
          <w:szCs w:val="32"/>
        </w:rPr>
        <w:t>%</w:t>
      </w:r>
      <w:r>
        <w:rPr>
          <w:rFonts w:hint="eastAsia" w:ascii="仿宋_GB2312" w:hAnsi="黑体" w:eastAsia="仿宋_GB2312"/>
          <w:kern w:val="0"/>
          <w:sz w:val="32"/>
          <w:szCs w:val="32"/>
        </w:rPr>
        <w:t>，主要原因单位人员退休，导致单位医疗缴费减少。</w:t>
      </w:r>
    </w:p>
    <w:p w14:paraId="60DEB1D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hAnsi="黑体" w:eastAsia="仿宋_GB2312"/>
          <w:kern w:val="0"/>
          <w:sz w:val="32"/>
          <w:szCs w:val="32"/>
        </w:rPr>
      </w:pPr>
      <w:r>
        <w:rPr>
          <w:rFonts w:hint="eastAsia" w:ascii="仿宋_GB2312" w:eastAsia="仿宋_GB2312"/>
          <w:kern w:val="0"/>
          <w:sz w:val="32"/>
          <w:szCs w:val="32"/>
        </w:rPr>
        <w:t>（4）221住房保障支出</w:t>
      </w:r>
      <w:r>
        <w:rPr>
          <w:rFonts w:hint="eastAsia" w:ascii="仿宋_GB2312" w:eastAsia="仿宋_GB2312"/>
          <w:kern w:val="0"/>
          <w:sz w:val="32"/>
          <w:szCs w:val="32"/>
          <w:lang w:val="en-US" w:eastAsia="zh-CN"/>
        </w:rPr>
        <w:t>27.05</w:t>
      </w:r>
      <w:r>
        <w:rPr>
          <w:rFonts w:hint="eastAsia" w:ascii="仿宋_GB2312" w:eastAsia="仿宋_GB2312"/>
          <w:kern w:val="0"/>
          <w:sz w:val="32"/>
          <w:szCs w:val="32"/>
        </w:rPr>
        <w:t>万元：主要用于大青山派出所按国家规定单位缴存的住房公积金。</w:t>
      </w:r>
      <w:r>
        <w:rPr>
          <w:rFonts w:hint="eastAsia" w:ascii="仿宋_GB2312" w:hAnsi="黑体" w:eastAsia="仿宋_GB2312"/>
          <w:kern w:val="0"/>
          <w:sz w:val="32"/>
          <w:szCs w:val="32"/>
        </w:rPr>
        <w:t>较</w:t>
      </w:r>
      <w:r>
        <w:rPr>
          <w:rFonts w:hint="eastAsia" w:ascii="仿宋_GB2312" w:hAnsi="黑体" w:eastAsia="仿宋_GB2312"/>
          <w:kern w:val="0"/>
          <w:sz w:val="32"/>
          <w:szCs w:val="32"/>
          <w:lang w:eastAsia="zh-CN"/>
        </w:rPr>
        <w:t>202</w:t>
      </w:r>
      <w:r>
        <w:rPr>
          <w:rFonts w:hint="eastAsia" w:ascii="仿宋_GB2312" w:hAnsi="黑体" w:eastAsia="仿宋_GB2312"/>
          <w:kern w:val="0"/>
          <w:sz w:val="32"/>
          <w:szCs w:val="32"/>
          <w:lang w:val="en-US" w:eastAsia="zh-CN"/>
        </w:rPr>
        <w:t>3</w:t>
      </w:r>
      <w:r>
        <w:rPr>
          <w:rFonts w:hint="eastAsia" w:ascii="仿宋_GB2312" w:hAnsi="黑体" w:eastAsia="仿宋_GB2312"/>
          <w:kern w:val="0"/>
          <w:sz w:val="32"/>
          <w:szCs w:val="32"/>
        </w:rPr>
        <w:t>年度决算数</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lang w:val="en-US" w:eastAsia="zh-CN"/>
        </w:rPr>
        <w:t>0.74</w:t>
      </w:r>
      <w:r>
        <w:rPr>
          <w:rFonts w:hint="eastAsia" w:ascii="仿宋_GB2312" w:hAnsi="黑体" w:eastAsia="仿宋_GB2312"/>
          <w:kern w:val="0"/>
          <w:sz w:val="32"/>
          <w:szCs w:val="32"/>
        </w:rPr>
        <w:t>万元，</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rPr>
        <w:t>了</w:t>
      </w:r>
      <w:r>
        <w:rPr>
          <w:rFonts w:hint="eastAsia" w:ascii="仿宋_GB2312" w:hAnsi="黑体" w:eastAsia="仿宋_GB2312"/>
          <w:kern w:val="0"/>
          <w:sz w:val="32"/>
          <w:szCs w:val="32"/>
          <w:lang w:val="en-US" w:eastAsia="zh-CN"/>
        </w:rPr>
        <w:t>2.66</w:t>
      </w:r>
      <w:r>
        <w:rPr>
          <w:rFonts w:hint="eastAsia" w:ascii="仿宋_GB2312" w:hAnsi="黑体" w:eastAsia="仿宋_GB2312"/>
          <w:kern w:val="0"/>
          <w:sz w:val="32"/>
          <w:szCs w:val="32"/>
        </w:rPr>
        <w:t>%，主要原因单位人员退休，导致单位缴存部分</w:t>
      </w:r>
      <w:r>
        <w:rPr>
          <w:rFonts w:hint="eastAsia" w:ascii="仿宋_GB2312" w:hAnsi="黑体" w:eastAsia="仿宋_GB2312"/>
          <w:kern w:val="0"/>
          <w:sz w:val="32"/>
          <w:szCs w:val="32"/>
          <w:lang w:eastAsia="zh-CN"/>
        </w:rPr>
        <w:t>减少</w:t>
      </w:r>
      <w:r>
        <w:rPr>
          <w:rFonts w:hint="eastAsia" w:ascii="仿宋_GB2312" w:hAnsi="黑体" w:eastAsia="仿宋_GB2312"/>
          <w:kern w:val="0"/>
          <w:sz w:val="32"/>
          <w:szCs w:val="32"/>
        </w:rPr>
        <w:t>。</w:t>
      </w:r>
    </w:p>
    <w:p w14:paraId="2C39D94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hAnsi="黑体" w:eastAsia="仿宋_GB2312"/>
          <w:kern w:val="0"/>
          <w:sz w:val="32"/>
          <w:szCs w:val="32"/>
        </w:rPr>
      </w:pPr>
      <w:r>
        <w:rPr>
          <w:rFonts w:hint="eastAsia" w:ascii="仿宋_GB2312" w:eastAsia="仿宋_GB2312"/>
          <w:bCs/>
          <w:kern w:val="0"/>
          <w:sz w:val="32"/>
          <w:szCs w:val="32"/>
        </w:rPr>
        <w:t>（5</w:t>
      </w:r>
      <w:r>
        <w:rPr>
          <w:rFonts w:hint="eastAsia" w:ascii="仿宋_GB2312" w:eastAsia="仿宋_GB2312"/>
          <w:kern w:val="0"/>
          <w:sz w:val="32"/>
          <w:szCs w:val="32"/>
        </w:rPr>
        <w:t>）</w:t>
      </w:r>
      <w:r>
        <w:rPr>
          <w:rFonts w:hint="eastAsia" w:ascii="仿宋_GB2312" w:eastAsia="仿宋_GB2312"/>
          <w:kern w:val="0"/>
          <w:sz w:val="32"/>
          <w:szCs w:val="32"/>
          <w:lang w:eastAsia="zh-CN"/>
        </w:rPr>
        <w:t>年</w:t>
      </w:r>
      <w:r>
        <w:rPr>
          <w:rFonts w:hint="eastAsia" w:ascii="仿宋_GB2312" w:eastAsia="仿宋_GB2312"/>
          <w:kern w:val="0"/>
          <w:sz w:val="32"/>
          <w:szCs w:val="32"/>
        </w:rPr>
        <w:t>末结转和结余0万元：为本年度或以前年度预算安排、因客观条件发生变化无法按原计划实施，需要延迟到以后年度按有关规定继续使用的资金。</w:t>
      </w:r>
      <w:r>
        <w:rPr>
          <w:rFonts w:hint="eastAsia" w:ascii="仿宋_GB2312" w:hAnsi="仿宋_GB2312" w:eastAsia="仿宋_GB2312" w:cs="仿宋_GB2312"/>
          <w:kern w:val="0"/>
          <w:sz w:val="32"/>
          <w:szCs w:val="32"/>
        </w:rPr>
        <w:t>较202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年度决算数不变。</w:t>
      </w:r>
    </w:p>
    <w:p w14:paraId="5E7C9B3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2024</w:t>
      </w:r>
      <w:r>
        <w:rPr>
          <w:rFonts w:hint="eastAsia" w:ascii="黑体" w:hAnsi="黑体" w:eastAsia="黑体"/>
          <w:sz w:val="32"/>
          <w:szCs w:val="32"/>
        </w:rPr>
        <w:t xml:space="preserve"> 年度一般公共预算财政拨款支出决算情况</w:t>
      </w:r>
    </w:p>
    <w:p w14:paraId="06A6A605">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hAnsi="黑体" w:eastAsia="仿宋_GB2312"/>
          <w:bCs/>
          <w:color w:val="000000"/>
          <w:sz w:val="32"/>
          <w:szCs w:val="32"/>
        </w:rPr>
        <w:t>广西壮族自治区公安厅森林公安直属一分局大青山派出所</w:t>
      </w:r>
      <w:r>
        <w:rPr>
          <w:rFonts w:hint="eastAsia" w:ascii="仿宋_GB2312" w:eastAsia="仿宋_GB2312"/>
          <w:kern w:val="0"/>
          <w:sz w:val="32"/>
          <w:szCs w:val="32"/>
          <w:lang w:eastAsia="zh-CN"/>
        </w:rPr>
        <w:t>2024</w:t>
      </w:r>
      <w:r>
        <w:rPr>
          <w:rFonts w:hint="eastAsia" w:ascii="仿宋_GB2312" w:eastAsia="仿宋_GB2312"/>
          <w:kern w:val="0"/>
          <w:sz w:val="32"/>
          <w:szCs w:val="32"/>
        </w:rPr>
        <w:t xml:space="preserve"> 年度</w:t>
      </w:r>
      <w:r>
        <w:rPr>
          <w:rFonts w:hint="eastAsia" w:ascii="仿宋_GB2312" w:eastAsia="仿宋_GB2312"/>
          <w:sz w:val="32"/>
          <w:szCs w:val="32"/>
        </w:rPr>
        <w:t>一般</w:t>
      </w:r>
      <w:r>
        <w:rPr>
          <w:rFonts w:hint="eastAsia" w:ascii="仿宋_GB2312" w:eastAsia="仿宋_GB2312"/>
          <w:kern w:val="0"/>
          <w:sz w:val="32"/>
          <w:szCs w:val="32"/>
        </w:rPr>
        <w:t>公共预算财政拨款支出</w:t>
      </w:r>
      <w:r>
        <w:rPr>
          <w:rFonts w:hint="eastAsia" w:ascii="仿宋_GB2312" w:eastAsia="仿宋_GB2312"/>
          <w:kern w:val="0"/>
          <w:sz w:val="32"/>
          <w:szCs w:val="32"/>
          <w:lang w:val="en-US" w:eastAsia="zh-CN"/>
        </w:rPr>
        <w:t>416.61</w:t>
      </w:r>
      <w:r>
        <w:rPr>
          <w:rFonts w:hint="eastAsia" w:ascii="仿宋_GB2312" w:eastAsia="仿宋_GB2312"/>
          <w:kern w:val="0"/>
          <w:sz w:val="32"/>
          <w:szCs w:val="32"/>
        </w:rPr>
        <w:t>万元，</w:t>
      </w:r>
      <w:r>
        <w:rPr>
          <w:rFonts w:hint="eastAsia" w:ascii="仿宋_GB2312" w:hAnsi="黑体" w:eastAsia="仿宋_GB2312"/>
          <w:kern w:val="0"/>
          <w:sz w:val="32"/>
          <w:szCs w:val="32"/>
        </w:rPr>
        <w:t>较</w:t>
      </w:r>
      <w:r>
        <w:rPr>
          <w:rFonts w:hint="eastAsia" w:ascii="仿宋_GB2312" w:hAnsi="黑体" w:eastAsia="仿宋_GB2312"/>
          <w:color w:val="auto"/>
          <w:kern w:val="0"/>
          <w:sz w:val="32"/>
          <w:szCs w:val="32"/>
          <w:lang w:eastAsia="zh-CN"/>
        </w:rPr>
        <w:t>202</w:t>
      </w:r>
      <w:r>
        <w:rPr>
          <w:rFonts w:hint="eastAsia" w:ascii="仿宋_GB2312" w:hAnsi="黑体" w:eastAsia="仿宋_GB2312"/>
          <w:color w:val="auto"/>
          <w:kern w:val="0"/>
          <w:sz w:val="32"/>
          <w:szCs w:val="32"/>
          <w:lang w:val="en-US" w:eastAsia="zh-CN"/>
        </w:rPr>
        <w:t>3</w:t>
      </w:r>
      <w:r>
        <w:rPr>
          <w:rFonts w:hint="eastAsia" w:ascii="仿宋_GB2312" w:hAnsi="黑体" w:eastAsia="仿宋_GB2312"/>
          <w:color w:val="auto"/>
          <w:kern w:val="0"/>
          <w:sz w:val="32"/>
          <w:szCs w:val="32"/>
        </w:rPr>
        <w:t>年度决算数</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40.3</w:t>
      </w:r>
      <w:r>
        <w:rPr>
          <w:rFonts w:hint="eastAsia" w:ascii="仿宋_GB2312" w:hAnsi="黑体" w:eastAsia="仿宋_GB2312"/>
          <w:color w:val="auto"/>
          <w:kern w:val="0"/>
          <w:sz w:val="32"/>
          <w:szCs w:val="32"/>
        </w:rPr>
        <w:t>万元，</w:t>
      </w:r>
      <w:r>
        <w:rPr>
          <w:rFonts w:hint="eastAsia" w:ascii="仿宋_GB2312" w:hAnsi="黑体" w:eastAsia="仿宋_GB2312"/>
          <w:color w:val="auto"/>
          <w:kern w:val="0"/>
          <w:sz w:val="32"/>
          <w:szCs w:val="32"/>
          <w:lang w:eastAsia="zh-CN"/>
        </w:rPr>
        <w:t>减少</w:t>
      </w:r>
      <w:r>
        <w:rPr>
          <w:rFonts w:hint="eastAsia" w:ascii="仿宋_GB2312" w:hAnsi="黑体" w:eastAsia="仿宋_GB2312"/>
          <w:color w:val="auto"/>
          <w:kern w:val="0"/>
          <w:sz w:val="32"/>
          <w:szCs w:val="32"/>
          <w:lang w:val="en-US" w:eastAsia="zh-CN"/>
        </w:rPr>
        <w:t>8.82</w:t>
      </w:r>
      <w:r>
        <w:rPr>
          <w:rFonts w:hint="eastAsia" w:ascii="仿宋_GB2312" w:hAnsi="黑体" w:eastAsia="仿宋_GB2312"/>
          <w:color w:val="auto"/>
          <w:kern w:val="0"/>
          <w:sz w:val="32"/>
          <w:szCs w:val="32"/>
        </w:rPr>
        <w:t>%。</w:t>
      </w:r>
      <w:r>
        <w:rPr>
          <w:rFonts w:hint="eastAsia" w:ascii="仿宋_GB2312" w:eastAsia="仿宋_GB2312"/>
          <w:kern w:val="0"/>
          <w:sz w:val="32"/>
          <w:szCs w:val="32"/>
        </w:rPr>
        <w:t>其中：基本支出</w:t>
      </w:r>
      <w:r>
        <w:rPr>
          <w:rFonts w:hint="eastAsia" w:ascii="仿宋_GB2312" w:eastAsia="仿宋_GB2312"/>
          <w:kern w:val="0"/>
          <w:sz w:val="32"/>
          <w:szCs w:val="32"/>
          <w:lang w:val="en-US" w:eastAsia="zh-CN"/>
        </w:rPr>
        <w:t>373.42</w:t>
      </w:r>
      <w:r>
        <w:rPr>
          <w:rFonts w:hint="eastAsia" w:ascii="仿宋_GB2312" w:eastAsia="仿宋_GB2312"/>
          <w:kern w:val="0"/>
          <w:sz w:val="32"/>
          <w:szCs w:val="32"/>
        </w:rPr>
        <w:t>万元，项目支出</w:t>
      </w:r>
      <w:r>
        <w:rPr>
          <w:rFonts w:hint="eastAsia" w:ascii="仿宋_GB2312" w:eastAsia="仿宋_GB2312"/>
          <w:kern w:val="0"/>
          <w:sz w:val="32"/>
          <w:szCs w:val="32"/>
          <w:lang w:val="en-US" w:eastAsia="zh-CN"/>
        </w:rPr>
        <w:t>43.19</w:t>
      </w:r>
      <w:r>
        <w:rPr>
          <w:rFonts w:hint="eastAsia" w:ascii="仿宋_GB2312" w:eastAsia="仿宋_GB2312"/>
          <w:kern w:val="0"/>
          <w:sz w:val="32"/>
          <w:szCs w:val="32"/>
        </w:rPr>
        <w:t>万元。</w:t>
      </w:r>
    </w:p>
    <w:p w14:paraId="77BB75FD">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hAnsi="黑体" w:eastAsia="仿宋_GB2312"/>
          <w:bCs/>
          <w:color w:val="000000"/>
          <w:sz w:val="32"/>
          <w:szCs w:val="32"/>
        </w:rPr>
      </w:pPr>
      <w:r>
        <w:rPr>
          <w:rFonts w:hint="eastAsia" w:ascii="仿宋_GB2312" w:hAnsi="黑体" w:eastAsia="仿宋_GB2312"/>
          <w:bCs/>
          <w:color w:val="000000"/>
          <w:sz w:val="32"/>
          <w:szCs w:val="32"/>
        </w:rPr>
        <w:t>广西壮族自治区公安厅森林公安直属一分局大青山派出所</w:t>
      </w:r>
      <w:r>
        <w:rPr>
          <w:rFonts w:hint="eastAsia" w:ascii="仿宋_GB2312" w:hAnsi="黑体" w:eastAsia="仿宋_GB2312"/>
          <w:bCs/>
          <w:color w:val="000000"/>
          <w:sz w:val="32"/>
          <w:szCs w:val="32"/>
          <w:lang w:eastAsia="zh-CN"/>
        </w:rPr>
        <w:t>2024</w:t>
      </w:r>
      <w:r>
        <w:rPr>
          <w:rFonts w:hint="eastAsia" w:ascii="仿宋_GB2312" w:hAnsi="黑体" w:eastAsia="仿宋_GB2312"/>
          <w:bCs/>
          <w:color w:val="000000"/>
          <w:sz w:val="32"/>
          <w:szCs w:val="32"/>
        </w:rPr>
        <w:t>年度一般公共预算财政拨款支出年初预算为</w:t>
      </w:r>
      <w:r>
        <w:rPr>
          <w:rFonts w:hint="eastAsia" w:ascii="仿宋_GB2312" w:hAnsi="黑体" w:eastAsia="仿宋_GB2312"/>
          <w:bCs/>
          <w:color w:val="000000"/>
          <w:sz w:val="32"/>
          <w:szCs w:val="32"/>
          <w:lang w:val="en-US" w:eastAsia="zh-CN"/>
        </w:rPr>
        <w:t>404.57</w:t>
      </w:r>
      <w:r>
        <w:rPr>
          <w:rFonts w:hint="eastAsia" w:ascii="仿宋_GB2312" w:hAnsi="黑体" w:eastAsia="仿宋_GB2312"/>
          <w:bCs/>
          <w:color w:val="000000"/>
          <w:sz w:val="32"/>
          <w:szCs w:val="32"/>
        </w:rPr>
        <w:t>万元，支出决算为</w:t>
      </w:r>
      <w:r>
        <w:rPr>
          <w:rFonts w:hint="eastAsia" w:ascii="仿宋_GB2312" w:hAnsi="黑体" w:eastAsia="仿宋_GB2312"/>
          <w:bCs/>
          <w:color w:val="000000"/>
          <w:sz w:val="32"/>
          <w:szCs w:val="32"/>
          <w:lang w:val="en-US" w:eastAsia="zh-CN"/>
        </w:rPr>
        <w:t>416.61</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auto"/>
          <w:sz w:val="32"/>
          <w:szCs w:val="32"/>
          <w:lang w:val="en-US" w:eastAsia="zh-CN"/>
        </w:rPr>
        <w:t>102.96</w:t>
      </w:r>
      <w:r>
        <w:rPr>
          <w:rFonts w:hint="eastAsia" w:ascii="仿宋_GB2312" w:hAnsi="黑体" w:eastAsia="仿宋_GB2312"/>
          <w:bCs/>
          <w:color w:val="auto"/>
          <w:sz w:val="32"/>
          <w:szCs w:val="32"/>
        </w:rPr>
        <w:t>%</w:t>
      </w:r>
      <w:r>
        <w:rPr>
          <w:rFonts w:hint="eastAsia" w:ascii="仿宋_GB2312" w:hAnsi="黑体" w:eastAsia="仿宋_GB2312"/>
          <w:bCs/>
          <w:color w:val="000000"/>
          <w:sz w:val="32"/>
          <w:szCs w:val="32"/>
        </w:rPr>
        <w:t>。差异原因一是增加了人民警察加班补贴和值勤岗位津贴的预算项目的经费；二是人员工资基数的增加，相应的医疗、公积金等补助缴存增加。</w:t>
      </w:r>
    </w:p>
    <w:p w14:paraId="3D031C24">
      <w:pPr>
        <w:autoSpaceDE w:val="0"/>
        <w:autoSpaceDN w:val="0"/>
        <w:adjustRightInd w:val="0"/>
        <w:spacing w:line="560" w:lineRule="exact"/>
        <w:ind w:firstLine="640" w:firstLineChars="200"/>
        <w:rPr>
          <w:rFonts w:hint="eastAsia" w:ascii="仿宋_GB2312" w:eastAsia="仿宋_GB2312"/>
          <w:bCs/>
          <w:color w:val="FF0000"/>
          <w:kern w:val="0"/>
          <w:sz w:val="32"/>
          <w:szCs w:val="32"/>
        </w:rPr>
      </w:pPr>
      <w:r>
        <w:rPr>
          <w:rFonts w:hint="eastAsia" w:ascii="仿宋_GB2312" w:eastAsia="仿宋_GB2312"/>
          <w:bCs/>
          <w:kern w:val="0"/>
          <w:sz w:val="32"/>
          <w:szCs w:val="32"/>
        </w:rPr>
        <w:t>（一）公共安全支出主要用于保障大青山派出所正常运转，维护社会稳定，打击涉林违法犯罪等支出。年初预算为</w:t>
      </w:r>
      <w:r>
        <w:rPr>
          <w:rFonts w:hint="eastAsia" w:ascii="仿宋_GB2312" w:eastAsia="仿宋_GB2312"/>
          <w:bCs/>
          <w:kern w:val="0"/>
          <w:sz w:val="32"/>
          <w:szCs w:val="32"/>
          <w:lang w:val="en-US" w:eastAsia="zh-CN"/>
        </w:rPr>
        <w:t>289.99</w:t>
      </w:r>
      <w:r>
        <w:rPr>
          <w:rFonts w:hint="eastAsia" w:ascii="仿宋_GB2312" w:eastAsia="仿宋_GB2312"/>
          <w:bCs/>
          <w:kern w:val="0"/>
          <w:sz w:val="32"/>
          <w:szCs w:val="32"/>
        </w:rPr>
        <w:t>万元，支出决算为</w:t>
      </w:r>
      <w:r>
        <w:rPr>
          <w:rFonts w:hint="eastAsia" w:ascii="仿宋_GB2312" w:eastAsia="仿宋_GB2312"/>
          <w:bCs/>
          <w:kern w:val="0"/>
          <w:sz w:val="32"/>
          <w:szCs w:val="32"/>
          <w:lang w:val="en-US" w:eastAsia="zh-CN"/>
        </w:rPr>
        <w:t>306.69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105.76</w:t>
      </w:r>
      <w:r>
        <w:rPr>
          <w:rFonts w:hint="eastAsia" w:ascii="仿宋_GB2312" w:eastAsia="仿宋_GB2312"/>
          <w:bCs/>
          <w:kern w:val="0"/>
          <w:sz w:val="32"/>
          <w:szCs w:val="32"/>
        </w:rPr>
        <w:t>%。差异原因主要</w:t>
      </w:r>
      <w:r>
        <w:rPr>
          <w:rFonts w:hint="eastAsia" w:ascii="仿宋_GB2312" w:hAnsi="仿宋_GB2312" w:eastAsia="仿宋_GB2312" w:cs="仿宋_GB2312"/>
          <w:bCs/>
          <w:kern w:val="0"/>
          <w:sz w:val="32"/>
          <w:szCs w:val="32"/>
        </w:rPr>
        <w:t>是</w:t>
      </w:r>
      <w:r>
        <w:rPr>
          <w:rFonts w:hint="eastAsia" w:ascii="仿宋_GB2312" w:hAnsi="仿宋_GB2312" w:eastAsia="仿宋_GB2312" w:cs="仿宋_GB2312"/>
          <w:sz w:val="32"/>
          <w:szCs w:val="32"/>
        </w:rPr>
        <w:t>增加了人民警察加班补贴和值勤岗位津贴的预算项目的经费</w:t>
      </w:r>
      <w:r>
        <w:rPr>
          <w:rFonts w:hint="eastAsia" w:ascii="仿宋_GB2312" w:hAnsi="仿宋_GB2312" w:eastAsia="仿宋_GB2312" w:cs="仿宋_GB2312"/>
          <w:bCs/>
          <w:kern w:val="0"/>
          <w:sz w:val="32"/>
          <w:szCs w:val="32"/>
        </w:rPr>
        <w:t>。</w:t>
      </w:r>
    </w:p>
    <w:p w14:paraId="4CC1862E">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kern w:val="0"/>
          <w:sz w:val="32"/>
          <w:szCs w:val="32"/>
        </w:rPr>
        <w:t>（二）社会保障和就业支出主要用于大青山派出所按国家规定发放的离退休人员津补贴及离退休人员管理方面的支出、行政单位的养老保险、职业年金的单位缴存部分及退休人员生活补助等方面。</w:t>
      </w:r>
      <w:r>
        <w:rPr>
          <w:rFonts w:hint="eastAsia" w:ascii="仿宋_GB2312" w:hAnsi="黑体" w:eastAsia="仿宋_GB2312"/>
          <w:kern w:val="0"/>
          <w:sz w:val="32"/>
          <w:szCs w:val="32"/>
        </w:rPr>
        <w:t>年初预算</w:t>
      </w:r>
      <w:r>
        <w:rPr>
          <w:rFonts w:hint="eastAsia" w:ascii="仿宋_GB2312" w:hAnsi="黑体" w:eastAsia="仿宋_GB2312"/>
          <w:kern w:val="0"/>
          <w:sz w:val="32"/>
          <w:szCs w:val="32"/>
          <w:lang w:val="en-US" w:eastAsia="zh-CN"/>
        </w:rPr>
        <w:t>59.68</w:t>
      </w:r>
      <w:r>
        <w:rPr>
          <w:rFonts w:hint="eastAsia" w:ascii="仿宋_GB2312" w:hAnsi="黑体" w:eastAsia="仿宋_GB2312"/>
          <w:kern w:val="0"/>
          <w:sz w:val="32"/>
          <w:szCs w:val="32"/>
        </w:rPr>
        <w:t>万元，支出决算为</w:t>
      </w:r>
      <w:r>
        <w:rPr>
          <w:rFonts w:hint="eastAsia" w:ascii="仿宋_GB2312" w:hAnsi="黑体" w:eastAsia="仿宋_GB2312"/>
          <w:kern w:val="0"/>
          <w:sz w:val="32"/>
          <w:szCs w:val="32"/>
          <w:lang w:val="en-US" w:eastAsia="zh-CN"/>
        </w:rPr>
        <w:t>56.13</w:t>
      </w:r>
      <w:r>
        <w:rPr>
          <w:rFonts w:hint="eastAsia" w:ascii="仿宋_GB2312" w:hAnsi="黑体" w:eastAsia="仿宋_GB2312"/>
          <w:kern w:val="0"/>
          <w:sz w:val="32"/>
          <w:szCs w:val="32"/>
        </w:rPr>
        <w:t>万元，完成年初预算的</w:t>
      </w:r>
      <w:r>
        <w:rPr>
          <w:rFonts w:hint="eastAsia" w:ascii="仿宋_GB2312" w:hAnsi="黑体" w:eastAsia="仿宋_GB2312"/>
          <w:kern w:val="0"/>
          <w:sz w:val="32"/>
          <w:szCs w:val="32"/>
          <w:lang w:val="en-US" w:eastAsia="zh-CN"/>
        </w:rPr>
        <w:t>94.05</w:t>
      </w:r>
      <w:r>
        <w:rPr>
          <w:rFonts w:hint="eastAsia" w:ascii="仿宋_GB2312" w:hAnsi="黑体" w:eastAsia="仿宋_GB2312"/>
          <w:kern w:val="0"/>
          <w:sz w:val="32"/>
          <w:szCs w:val="32"/>
        </w:rPr>
        <w:t>%。差异原因主要</w:t>
      </w:r>
      <w:r>
        <w:rPr>
          <w:rFonts w:hint="eastAsia" w:ascii="仿宋_GB2312" w:hAnsi="仿宋_GB2312" w:eastAsia="仿宋_GB2312" w:cs="仿宋_GB2312"/>
          <w:kern w:val="0"/>
          <w:sz w:val="32"/>
          <w:szCs w:val="32"/>
          <w:lang w:eastAsia="zh-CN"/>
        </w:rPr>
        <w:t>2024</w:t>
      </w:r>
      <w:r>
        <w:rPr>
          <w:rFonts w:hint="eastAsia" w:ascii="仿宋_GB2312" w:hAnsi="黑体" w:eastAsia="仿宋_GB2312"/>
          <w:bCs/>
          <w:color w:val="000000"/>
          <w:sz w:val="32"/>
          <w:szCs w:val="32"/>
          <w:lang w:eastAsia="zh-CN"/>
        </w:rPr>
        <w:t>单位</w:t>
      </w:r>
      <w:r>
        <w:rPr>
          <w:rFonts w:hint="eastAsia" w:ascii="仿宋_GB2312" w:hAnsi="黑体" w:eastAsia="仿宋_GB2312"/>
          <w:bCs/>
          <w:color w:val="000000"/>
          <w:sz w:val="32"/>
          <w:szCs w:val="32"/>
        </w:rPr>
        <w:t>人员退休变动</w:t>
      </w:r>
      <w:r>
        <w:rPr>
          <w:rFonts w:hint="eastAsia" w:ascii="仿宋_GB2312" w:hAnsi="黑体" w:eastAsia="仿宋_GB2312"/>
          <w:kern w:val="0"/>
          <w:sz w:val="32"/>
          <w:szCs w:val="32"/>
        </w:rPr>
        <w:t>，相应的养老保险、职业年金减少</w:t>
      </w:r>
      <w:r>
        <w:rPr>
          <w:rFonts w:hint="eastAsia" w:ascii="仿宋_GB2312" w:hAnsi="仿宋_GB2312" w:eastAsia="仿宋_GB2312" w:cs="仿宋_GB2312"/>
          <w:sz w:val="32"/>
          <w:szCs w:val="32"/>
        </w:rPr>
        <w:t>。</w:t>
      </w:r>
    </w:p>
    <w:p w14:paraId="49524E44">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（三）卫生健康支出主要用于大青山派出所按国家规定缴存的医疗保险及公务员医疗补助等费用。年初预算为</w:t>
      </w:r>
      <w:r>
        <w:rPr>
          <w:rFonts w:hint="eastAsia" w:ascii="仿宋_GB2312" w:eastAsia="仿宋_GB2312"/>
          <w:kern w:val="0"/>
          <w:sz w:val="32"/>
          <w:szCs w:val="32"/>
          <w:lang w:val="en-US" w:eastAsia="zh-CN"/>
        </w:rPr>
        <w:t>29.10</w:t>
      </w:r>
      <w:r>
        <w:rPr>
          <w:rFonts w:hint="eastAsia" w:ascii="仿宋_GB2312" w:eastAsia="仿宋_GB2312"/>
          <w:kern w:val="0"/>
          <w:sz w:val="32"/>
          <w:szCs w:val="32"/>
        </w:rPr>
        <w:t>万元，支出决算为</w:t>
      </w:r>
      <w:r>
        <w:rPr>
          <w:rFonts w:hint="eastAsia" w:ascii="仿宋_GB2312" w:eastAsia="仿宋_GB2312"/>
          <w:kern w:val="0"/>
          <w:sz w:val="32"/>
          <w:szCs w:val="32"/>
          <w:lang w:val="en-US" w:eastAsia="zh-CN"/>
        </w:rPr>
        <w:t>26.75</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91.92</w:t>
      </w:r>
      <w:r>
        <w:rPr>
          <w:rFonts w:hint="eastAsia" w:ascii="仿宋_GB2312" w:eastAsia="仿宋_GB2312"/>
          <w:kern w:val="0"/>
          <w:sz w:val="32"/>
          <w:szCs w:val="32"/>
        </w:rPr>
        <w:t>%。</w:t>
      </w:r>
      <w:r>
        <w:rPr>
          <w:rFonts w:hint="eastAsia" w:ascii="仿宋_GB2312" w:hAnsi="黑体" w:eastAsia="仿宋_GB2312"/>
          <w:kern w:val="0"/>
          <w:sz w:val="32"/>
          <w:szCs w:val="32"/>
        </w:rPr>
        <w:t>差异原因主要</w:t>
      </w:r>
      <w:r>
        <w:rPr>
          <w:rFonts w:hint="eastAsia" w:ascii="仿宋_GB2312" w:hAnsi="仿宋_GB2312" w:eastAsia="仿宋_GB2312" w:cs="仿宋_GB2312"/>
          <w:kern w:val="0"/>
          <w:sz w:val="32"/>
          <w:szCs w:val="32"/>
          <w:lang w:eastAsia="zh-CN"/>
        </w:rPr>
        <w:t>2024</w:t>
      </w:r>
      <w:r>
        <w:rPr>
          <w:rFonts w:hint="eastAsia" w:ascii="仿宋_GB2312" w:hAnsi="黑体" w:eastAsia="仿宋_GB2312"/>
          <w:bCs/>
          <w:color w:val="000000"/>
          <w:sz w:val="32"/>
          <w:szCs w:val="32"/>
          <w:lang w:eastAsia="zh-CN"/>
        </w:rPr>
        <w:t>单位</w:t>
      </w:r>
      <w:r>
        <w:rPr>
          <w:rFonts w:hint="eastAsia" w:ascii="仿宋_GB2312" w:hAnsi="黑体" w:eastAsia="仿宋_GB2312"/>
          <w:bCs/>
          <w:color w:val="000000"/>
          <w:sz w:val="32"/>
          <w:szCs w:val="32"/>
        </w:rPr>
        <w:t>人员退休变动</w:t>
      </w:r>
      <w:r>
        <w:rPr>
          <w:rFonts w:hint="eastAsia" w:ascii="仿宋_GB2312" w:hAnsi="黑体" w:eastAsia="仿宋_GB2312"/>
          <w:kern w:val="0"/>
          <w:sz w:val="32"/>
          <w:szCs w:val="32"/>
        </w:rPr>
        <w:t>，相应的</w:t>
      </w:r>
      <w:r>
        <w:rPr>
          <w:rFonts w:hint="eastAsia" w:ascii="仿宋_GB2312" w:eastAsia="仿宋_GB2312"/>
          <w:kern w:val="0"/>
          <w:sz w:val="32"/>
          <w:szCs w:val="32"/>
        </w:rPr>
        <w:t>医疗保险及公务员医疗补助</w:t>
      </w:r>
      <w:r>
        <w:rPr>
          <w:rFonts w:hint="eastAsia" w:ascii="仿宋_GB2312" w:hAnsi="黑体" w:eastAsia="仿宋_GB2312"/>
          <w:kern w:val="0"/>
          <w:sz w:val="32"/>
          <w:szCs w:val="32"/>
        </w:rPr>
        <w:t>减少</w:t>
      </w:r>
      <w:r>
        <w:rPr>
          <w:rFonts w:hint="eastAsia" w:ascii="仿宋_GB2312" w:hAnsi="仿宋_GB2312" w:eastAsia="仿宋_GB2312" w:cs="仿宋_GB2312"/>
          <w:sz w:val="32"/>
          <w:szCs w:val="32"/>
        </w:rPr>
        <w:t>。</w:t>
      </w:r>
    </w:p>
    <w:p w14:paraId="1ED15C04">
      <w:pPr>
        <w:keepNext w:val="0"/>
        <w:keepLines w:val="0"/>
        <w:pageBreakBefore w:val="0"/>
        <w:kinsoku/>
        <w:wordWrap/>
        <w:overflowPunct/>
        <w:topLinePunct w:val="0"/>
        <w:bidi w:val="0"/>
        <w:snapToGrid/>
        <w:spacing w:line="560" w:lineRule="exact"/>
        <w:ind w:left="0" w:right="0" w:rightChars="0"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（四）住房保障支出主要用于大青山派出所按国家规定单位缴存的住房公积金。</w:t>
      </w:r>
      <w:r>
        <w:rPr>
          <w:rFonts w:hint="eastAsia" w:ascii="仿宋_GB2312" w:hAnsi="黑体" w:eastAsia="仿宋_GB2312"/>
          <w:kern w:val="0"/>
          <w:sz w:val="32"/>
          <w:szCs w:val="32"/>
        </w:rPr>
        <w:t>年初预算为</w:t>
      </w:r>
      <w:r>
        <w:rPr>
          <w:rFonts w:hint="eastAsia" w:ascii="仿宋_GB2312" w:hAnsi="黑体" w:eastAsia="仿宋_GB2312"/>
          <w:kern w:val="0"/>
          <w:sz w:val="32"/>
          <w:szCs w:val="32"/>
          <w:lang w:val="en-US" w:eastAsia="zh-CN"/>
        </w:rPr>
        <w:t>25.80</w:t>
      </w:r>
      <w:r>
        <w:rPr>
          <w:rFonts w:hint="eastAsia" w:ascii="仿宋_GB2312" w:hAnsi="黑体" w:eastAsia="仿宋_GB2312"/>
          <w:kern w:val="0"/>
          <w:sz w:val="32"/>
          <w:szCs w:val="32"/>
        </w:rPr>
        <w:t>万元，支出决算为</w:t>
      </w:r>
      <w:r>
        <w:rPr>
          <w:rFonts w:hint="eastAsia" w:ascii="仿宋_GB2312" w:hAnsi="黑体" w:eastAsia="仿宋_GB2312"/>
          <w:kern w:val="0"/>
          <w:sz w:val="32"/>
          <w:szCs w:val="32"/>
          <w:lang w:val="en-US" w:eastAsia="zh-CN"/>
        </w:rPr>
        <w:t>27.05</w:t>
      </w:r>
      <w:r>
        <w:rPr>
          <w:rFonts w:hint="eastAsia" w:ascii="仿宋_GB2312" w:hAnsi="黑体" w:eastAsia="仿宋_GB2312"/>
          <w:kern w:val="0"/>
          <w:sz w:val="32"/>
          <w:szCs w:val="32"/>
        </w:rPr>
        <w:t>万元，完成年初预算的</w:t>
      </w:r>
      <w:r>
        <w:rPr>
          <w:rFonts w:hint="eastAsia" w:ascii="仿宋_GB2312" w:hAnsi="黑体" w:eastAsia="仿宋_GB2312"/>
          <w:kern w:val="0"/>
          <w:sz w:val="32"/>
          <w:szCs w:val="32"/>
          <w:lang w:val="en-US" w:eastAsia="zh-CN"/>
        </w:rPr>
        <w:t>104.84</w:t>
      </w:r>
      <w:r>
        <w:rPr>
          <w:rFonts w:hint="eastAsia" w:ascii="仿宋_GB2312" w:hAnsi="黑体" w:eastAsia="仿宋_GB2312"/>
          <w:kern w:val="0"/>
          <w:sz w:val="32"/>
          <w:szCs w:val="32"/>
        </w:rPr>
        <w:t>%。差异原因主要是民警公积金缴存基数变高。</w:t>
      </w:r>
    </w:p>
    <w:p w14:paraId="31BE13BD">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2024</w:t>
      </w:r>
      <w:r>
        <w:rPr>
          <w:rFonts w:hint="eastAsia" w:ascii="黑体" w:hAnsi="黑体" w:eastAsia="黑体"/>
          <w:sz w:val="32"/>
          <w:szCs w:val="32"/>
        </w:rPr>
        <w:t>年度一般公共预算财政拨款基本支出决算情况说明</w:t>
      </w:r>
    </w:p>
    <w:p w14:paraId="76F0946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2024</w:t>
      </w:r>
      <w:r>
        <w:rPr>
          <w:rFonts w:hint="eastAsia" w:ascii="仿宋_GB2312" w:eastAsia="仿宋_GB2312"/>
          <w:kern w:val="0"/>
          <w:sz w:val="32"/>
          <w:szCs w:val="32"/>
        </w:rPr>
        <w:t>年度</w:t>
      </w:r>
      <w:r>
        <w:rPr>
          <w:rFonts w:hint="eastAsia" w:ascii="仿宋_GB2312" w:eastAsia="仿宋_GB2312"/>
          <w:sz w:val="32"/>
          <w:szCs w:val="32"/>
        </w:rPr>
        <w:t>一般</w:t>
      </w:r>
      <w:r>
        <w:rPr>
          <w:rFonts w:hint="eastAsia" w:ascii="仿宋_GB2312" w:eastAsia="仿宋_GB2312"/>
          <w:kern w:val="0"/>
          <w:sz w:val="32"/>
          <w:szCs w:val="32"/>
        </w:rPr>
        <w:t>公共预算财政拨款基本支出</w:t>
      </w:r>
      <w:r>
        <w:rPr>
          <w:rFonts w:hint="eastAsia" w:ascii="仿宋_GB2312" w:eastAsia="仿宋_GB2312"/>
          <w:kern w:val="0"/>
          <w:sz w:val="32"/>
          <w:szCs w:val="32"/>
          <w:lang w:val="en-US" w:eastAsia="zh-CN"/>
        </w:rPr>
        <w:t>373.42</w:t>
      </w:r>
      <w:r>
        <w:rPr>
          <w:rFonts w:hint="eastAsia" w:ascii="仿宋_GB2312" w:eastAsia="仿宋_GB2312"/>
          <w:kern w:val="0"/>
          <w:sz w:val="32"/>
          <w:szCs w:val="32"/>
        </w:rPr>
        <w:t>万元，支出具体情况如下：</w:t>
      </w:r>
    </w:p>
    <w:p w14:paraId="4D3356F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ascii="仿宋_GB2312" w:eastAsia="仿宋_GB2312"/>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一</w:t>
      </w:r>
      <w:r>
        <w:rPr>
          <w:rFonts w:hint="eastAsia" w:ascii="仿宋_GB2312" w:eastAsia="仿宋_GB2312"/>
          <w:bCs/>
          <w:kern w:val="0"/>
          <w:sz w:val="32"/>
          <w:szCs w:val="32"/>
        </w:rPr>
        <w:t>）</w:t>
      </w:r>
      <w:r>
        <w:rPr>
          <w:rFonts w:hint="eastAsia" w:ascii="仿宋_GB2312" w:eastAsia="仿宋_GB2312"/>
          <w:kern w:val="0"/>
          <w:sz w:val="32"/>
          <w:szCs w:val="32"/>
        </w:rPr>
        <w:t>工资福利支出</w:t>
      </w:r>
      <w:r>
        <w:rPr>
          <w:rFonts w:hint="eastAsia" w:ascii="仿宋_GB2312" w:eastAsia="仿宋_GB2312"/>
          <w:kern w:val="0"/>
          <w:sz w:val="32"/>
          <w:szCs w:val="32"/>
          <w:lang w:val="en-US" w:eastAsia="zh-CN"/>
        </w:rPr>
        <w:t>303.20</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94.71</w:t>
      </w:r>
      <w:r>
        <w:rPr>
          <w:rFonts w:hint="eastAsia" w:ascii="仿宋_GB2312" w:eastAsia="仿宋_GB2312"/>
          <w:kern w:val="0"/>
          <w:sz w:val="32"/>
          <w:szCs w:val="32"/>
        </w:rPr>
        <w:t>%。差异原因主要是</w:t>
      </w:r>
      <w:r>
        <w:rPr>
          <w:rFonts w:hint="eastAsia" w:ascii="仿宋_GB2312" w:hAnsi="仿宋_GB2312" w:eastAsia="仿宋_GB2312" w:cs="仿宋_GB2312"/>
          <w:kern w:val="0"/>
          <w:sz w:val="32"/>
          <w:szCs w:val="32"/>
          <w:lang w:eastAsia="zh-CN"/>
        </w:rPr>
        <w:t>民警</w:t>
      </w:r>
      <w:r>
        <w:rPr>
          <w:rFonts w:hint="eastAsia" w:ascii="仿宋_GB2312" w:hAnsi="黑体" w:eastAsia="仿宋_GB2312"/>
          <w:bCs/>
          <w:color w:val="000000"/>
          <w:sz w:val="32"/>
          <w:szCs w:val="32"/>
        </w:rPr>
        <w:t>退休变动</w:t>
      </w:r>
      <w:r>
        <w:rPr>
          <w:rFonts w:hint="eastAsia" w:ascii="仿宋_GB2312" w:eastAsia="仿宋_GB2312"/>
          <w:kern w:val="0"/>
          <w:sz w:val="32"/>
          <w:szCs w:val="32"/>
        </w:rPr>
        <w:t>，与之相关配套的费用支出</w:t>
      </w:r>
      <w:r>
        <w:rPr>
          <w:rFonts w:hint="eastAsia" w:ascii="仿宋_GB2312" w:eastAsia="仿宋_GB2312"/>
          <w:kern w:val="0"/>
          <w:sz w:val="32"/>
          <w:szCs w:val="32"/>
          <w:lang w:eastAsia="zh-CN"/>
        </w:rPr>
        <w:t>减少</w:t>
      </w:r>
      <w:r>
        <w:rPr>
          <w:rFonts w:hint="eastAsia" w:ascii="仿宋_GB2312" w:eastAsia="仿宋_GB2312"/>
          <w:kern w:val="0"/>
          <w:sz w:val="32"/>
          <w:szCs w:val="32"/>
        </w:rPr>
        <w:t>。</w:t>
      </w:r>
    </w:p>
    <w:p w14:paraId="3E416BA8">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bCs/>
          <w:kern w:val="0"/>
          <w:sz w:val="32"/>
          <w:szCs w:val="32"/>
        </w:rPr>
        <w:t>（二）</w:t>
      </w:r>
      <w:r>
        <w:rPr>
          <w:rFonts w:hint="eastAsia" w:ascii="仿宋_GB2312" w:eastAsia="仿宋_GB2312"/>
          <w:kern w:val="0"/>
          <w:sz w:val="32"/>
          <w:szCs w:val="32"/>
        </w:rPr>
        <w:t>商品和服务支出</w:t>
      </w:r>
      <w:r>
        <w:rPr>
          <w:rFonts w:hint="eastAsia" w:ascii="仿宋_GB2312" w:eastAsia="仿宋_GB2312"/>
          <w:kern w:val="0"/>
          <w:sz w:val="32"/>
          <w:szCs w:val="32"/>
          <w:lang w:val="en-US" w:eastAsia="zh-CN"/>
        </w:rPr>
        <w:t>57.86</w:t>
      </w:r>
      <w:r>
        <w:rPr>
          <w:rFonts w:hint="eastAsia" w:ascii="仿宋_GB2312" w:eastAsia="仿宋_GB2312"/>
          <w:kern w:val="0"/>
          <w:sz w:val="32"/>
          <w:szCs w:val="32"/>
        </w:rPr>
        <w:t>万元，完成年初预算的</w:t>
      </w:r>
      <w:r>
        <w:rPr>
          <w:rFonts w:hint="eastAsia" w:ascii="仿宋_GB2312" w:eastAsia="仿宋_GB2312"/>
          <w:kern w:val="0"/>
          <w:sz w:val="32"/>
          <w:szCs w:val="32"/>
          <w:lang w:val="en-US" w:eastAsia="zh-CN"/>
        </w:rPr>
        <w:t>90.08</w:t>
      </w:r>
      <w:r>
        <w:rPr>
          <w:rFonts w:hint="eastAsia" w:ascii="仿宋_GB2312" w:eastAsia="仿宋_GB2312"/>
          <w:kern w:val="0"/>
          <w:sz w:val="32"/>
          <w:szCs w:val="32"/>
        </w:rPr>
        <w:t>%。差异原因主要是认真贯彻落实中央和自治区关于厉行节约反对浪费等有关规定，坚持勤俭节约，相关费用支出减少。</w:t>
      </w:r>
    </w:p>
    <w:p w14:paraId="5598B2F0">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_GB2312" w:eastAsia="仿宋_GB2312"/>
          <w:bCs/>
          <w:kern w:val="0"/>
          <w:sz w:val="32"/>
          <w:szCs w:val="32"/>
        </w:rPr>
      </w:pPr>
      <w:r>
        <w:rPr>
          <w:rFonts w:hint="eastAsia" w:ascii="仿宋_GB2312" w:eastAsia="仿宋_GB2312"/>
          <w:bCs/>
          <w:sz w:val="32"/>
          <w:szCs w:val="32"/>
        </w:rPr>
        <w:t>（三）对个人和家庭</w:t>
      </w:r>
      <w:r>
        <w:rPr>
          <w:rFonts w:hint="eastAsia" w:ascii="仿宋_GB2312" w:eastAsia="仿宋_GB2312"/>
          <w:bCs/>
          <w:color w:val="auto"/>
          <w:sz w:val="32"/>
          <w:szCs w:val="32"/>
        </w:rPr>
        <w:t>的补助支出</w:t>
      </w:r>
      <w:r>
        <w:rPr>
          <w:rFonts w:hint="eastAsia" w:ascii="仿宋_GB2312" w:eastAsia="仿宋_GB2312"/>
          <w:bCs/>
          <w:color w:val="auto"/>
          <w:kern w:val="0"/>
          <w:sz w:val="32"/>
          <w:szCs w:val="32"/>
          <w:lang w:val="en-US" w:eastAsia="zh-CN"/>
        </w:rPr>
        <w:t>12.36</w:t>
      </w:r>
      <w:r>
        <w:rPr>
          <w:rFonts w:hint="eastAsia" w:ascii="仿宋_GB2312" w:eastAsia="仿宋_GB2312"/>
          <w:bCs/>
          <w:color w:val="auto"/>
          <w:sz w:val="32"/>
          <w:szCs w:val="32"/>
        </w:rPr>
        <w:t>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58.19</w:t>
      </w:r>
      <w:r>
        <w:rPr>
          <w:rFonts w:hint="eastAsia" w:ascii="仿宋_GB2312" w:eastAsia="仿宋_GB2312"/>
          <w:bCs/>
          <w:kern w:val="0"/>
          <w:sz w:val="32"/>
          <w:szCs w:val="32"/>
        </w:rPr>
        <w:t>%。差异原因主要是调整减少，增加给了公积金、养老、年金、医疗等保障费用。</w:t>
      </w:r>
    </w:p>
    <w:p w14:paraId="77B07D13">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2024</w:t>
      </w:r>
      <w:r>
        <w:rPr>
          <w:rFonts w:hint="eastAsia" w:ascii="黑体" w:hAnsi="黑体" w:eastAsia="黑体"/>
          <w:sz w:val="32"/>
          <w:szCs w:val="32"/>
        </w:rPr>
        <w:t>年度政府性基金支出决算情况</w:t>
      </w:r>
    </w:p>
    <w:p w14:paraId="6E41BBF9">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hAnsi="黑体" w:eastAsia="仿宋_GB2312"/>
          <w:kern w:val="0"/>
          <w:sz w:val="32"/>
          <w:szCs w:val="32"/>
        </w:rPr>
      </w:pPr>
      <w:r>
        <w:rPr>
          <w:rFonts w:hint="eastAsia" w:ascii="仿宋_GB2312" w:hAnsi="黑体" w:eastAsia="仿宋_GB2312"/>
          <w:bCs/>
          <w:color w:val="000000"/>
          <w:sz w:val="32"/>
          <w:szCs w:val="32"/>
        </w:rPr>
        <w:t>广西壮族自治区公安厅森林公安直属一分局大青山派出所</w:t>
      </w:r>
      <w:r>
        <w:rPr>
          <w:rFonts w:hint="eastAsia" w:ascii="仿宋_GB2312" w:eastAsia="仿宋_GB2312"/>
          <w:kern w:val="0"/>
          <w:sz w:val="32"/>
          <w:szCs w:val="32"/>
          <w:lang w:eastAsia="zh-CN"/>
        </w:rPr>
        <w:t>2024</w:t>
      </w:r>
      <w:r>
        <w:rPr>
          <w:rFonts w:hint="eastAsia" w:ascii="仿宋_GB2312" w:eastAsia="仿宋_GB2312"/>
          <w:kern w:val="0"/>
          <w:sz w:val="32"/>
          <w:szCs w:val="32"/>
        </w:rPr>
        <w:t>年度政府性基金支出0万元，</w:t>
      </w:r>
      <w:r>
        <w:rPr>
          <w:rFonts w:hint="eastAsia" w:ascii="仿宋_GB2312" w:hAnsi="黑体" w:eastAsia="仿宋_GB2312"/>
          <w:kern w:val="0"/>
          <w:sz w:val="32"/>
          <w:szCs w:val="32"/>
        </w:rPr>
        <w:t>我单位无政府性基金支出。</w:t>
      </w:r>
    </w:p>
    <w:p w14:paraId="4624810D">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2024</w:t>
      </w:r>
      <w:r>
        <w:rPr>
          <w:rFonts w:hint="eastAsia" w:ascii="黑体" w:hAnsi="黑体" w:eastAsia="黑体"/>
          <w:sz w:val="32"/>
          <w:szCs w:val="32"/>
        </w:rPr>
        <w:t>年度国有资本经营预算支出决算情况</w:t>
      </w:r>
    </w:p>
    <w:p w14:paraId="2E4B949B">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hAnsi="黑体" w:eastAsia="仿宋_GB2312"/>
          <w:bCs/>
          <w:color w:val="000000"/>
          <w:sz w:val="32"/>
          <w:szCs w:val="32"/>
        </w:rPr>
        <w:t>广西壮族自治区公安厅森林公安直属一分局大青山派出所</w:t>
      </w:r>
      <w:r>
        <w:rPr>
          <w:rFonts w:hint="eastAsia" w:ascii="仿宋_GB2312" w:eastAsia="仿宋_GB2312"/>
          <w:kern w:val="0"/>
          <w:sz w:val="32"/>
          <w:szCs w:val="32"/>
          <w:lang w:eastAsia="zh-CN"/>
        </w:rPr>
        <w:t>2024</w:t>
      </w:r>
      <w:r>
        <w:rPr>
          <w:rFonts w:hint="eastAsia" w:ascii="仿宋_GB2312" w:eastAsia="仿宋_GB2312"/>
          <w:kern w:val="0"/>
          <w:sz w:val="32"/>
          <w:szCs w:val="32"/>
        </w:rPr>
        <w:t>年度国有资本经营预算支出0万元</w:t>
      </w:r>
      <w:r>
        <w:rPr>
          <w:rFonts w:hint="eastAsia" w:ascii="仿宋_GB2312" w:hAnsi="黑体" w:eastAsia="仿宋_GB2312"/>
          <w:kern w:val="0"/>
          <w:sz w:val="32"/>
          <w:szCs w:val="32"/>
        </w:rPr>
        <w:t>，</w:t>
      </w:r>
      <w:r>
        <w:rPr>
          <w:rFonts w:hint="eastAsia" w:ascii="仿宋_GB2312" w:eastAsia="仿宋_GB2312"/>
          <w:kern w:val="0"/>
          <w:sz w:val="32"/>
          <w:szCs w:val="32"/>
        </w:rPr>
        <w:t>我单位无国有资本经营预算支出。</w:t>
      </w:r>
    </w:p>
    <w:p w14:paraId="41504899">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六、财政拨款安排的“三公”经费支出决算情况说明</w:t>
      </w:r>
    </w:p>
    <w:p w14:paraId="6F64100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bCs/>
          <w:kern w:val="0"/>
          <w:sz w:val="32"/>
          <w:szCs w:val="32"/>
        </w:rPr>
      </w:pPr>
      <w:r>
        <w:rPr>
          <w:rFonts w:hint="eastAsia" w:ascii="仿宋_GB2312" w:eastAsia="仿宋_GB2312"/>
          <w:bCs/>
          <w:kern w:val="0"/>
          <w:sz w:val="32"/>
          <w:szCs w:val="32"/>
          <w:lang w:eastAsia="zh-CN"/>
        </w:rPr>
        <w:t>2024</w:t>
      </w:r>
      <w:r>
        <w:rPr>
          <w:rFonts w:hint="eastAsia" w:ascii="仿宋_GB2312" w:eastAsia="仿宋_GB2312"/>
          <w:bCs/>
          <w:kern w:val="0"/>
          <w:sz w:val="32"/>
          <w:szCs w:val="32"/>
        </w:rPr>
        <w:t>年度财政拨款安排的“三公”经费支出7.9</w:t>
      </w:r>
      <w:r>
        <w:rPr>
          <w:rFonts w:hint="eastAsia" w:ascii="仿宋_GB2312" w:eastAsia="仿宋_GB2312"/>
          <w:bCs/>
          <w:kern w:val="0"/>
          <w:sz w:val="32"/>
          <w:szCs w:val="32"/>
          <w:lang w:val="en-US" w:eastAsia="zh-CN"/>
        </w:rPr>
        <w:t>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99.75</w:t>
      </w:r>
      <w:r>
        <w:rPr>
          <w:rFonts w:hint="eastAsia" w:ascii="仿宋_GB2312" w:eastAsia="仿宋_GB2312"/>
          <w:bCs/>
          <w:kern w:val="0"/>
          <w:sz w:val="32"/>
          <w:szCs w:val="32"/>
        </w:rPr>
        <w:t>%，比上年</w:t>
      </w:r>
      <w:r>
        <w:rPr>
          <w:rFonts w:hint="eastAsia" w:ascii="仿宋_GB2312" w:eastAsia="仿宋_GB2312"/>
          <w:bCs/>
          <w:kern w:val="0"/>
          <w:sz w:val="32"/>
          <w:szCs w:val="32"/>
          <w:lang w:eastAsia="zh-CN"/>
        </w:rPr>
        <w:t>减少</w:t>
      </w:r>
      <w:r>
        <w:rPr>
          <w:rFonts w:hint="eastAsia" w:ascii="仿宋_GB2312" w:eastAsia="仿宋_GB2312"/>
          <w:bCs/>
          <w:kern w:val="0"/>
          <w:sz w:val="32"/>
          <w:szCs w:val="32"/>
          <w:lang w:val="en-US" w:eastAsia="zh-CN"/>
        </w:rPr>
        <w:t>0.02</w:t>
      </w:r>
      <w:r>
        <w:rPr>
          <w:rFonts w:hint="eastAsia" w:ascii="仿宋_GB2312" w:eastAsia="仿宋_GB2312"/>
          <w:bCs/>
          <w:kern w:val="0"/>
          <w:sz w:val="32"/>
          <w:szCs w:val="32"/>
        </w:rPr>
        <w:t>万元，主要原因</w:t>
      </w:r>
      <w:r>
        <w:rPr>
          <w:rFonts w:hint="eastAsia" w:ascii="仿宋_GB2312" w:eastAsia="仿宋_GB2312"/>
          <w:bCs/>
          <w:kern w:val="0"/>
          <w:sz w:val="32"/>
          <w:szCs w:val="32"/>
          <w:lang w:eastAsia="zh-CN"/>
        </w:rPr>
        <w:t>是</w:t>
      </w:r>
      <w:r>
        <w:rPr>
          <w:rFonts w:hint="eastAsia" w:ascii="仿宋_GB2312" w:eastAsia="仿宋_GB2312"/>
          <w:bCs/>
          <w:kern w:val="0"/>
          <w:sz w:val="32"/>
          <w:szCs w:val="32"/>
        </w:rPr>
        <w:t>开展警务业务所需车辆燃料费、维修费</w:t>
      </w:r>
      <w:r>
        <w:rPr>
          <w:rFonts w:hint="eastAsia" w:ascii="仿宋_GB2312" w:eastAsia="仿宋_GB2312"/>
          <w:bCs/>
          <w:kern w:val="0"/>
          <w:sz w:val="32"/>
          <w:szCs w:val="32"/>
          <w:lang w:eastAsia="zh-CN"/>
        </w:rPr>
        <w:t>减少</w:t>
      </w:r>
      <w:r>
        <w:rPr>
          <w:rFonts w:hint="eastAsia" w:ascii="仿宋_GB2312" w:eastAsia="仿宋_GB2312"/>
          <w:bCs/>
          <w:kern w:val="0"/>
          <w:sz w:val="32"/>
          <w:szCs w:val="32"/>
        </w:rPr>
        <w:t>，从而经费</w:t>
      </w:r>
      <w:r>
        <w:rPr>
          <w:rFonts w:hint="eastAsia" w:ascii="仿宋_GB2312" w:eastAsia="仿宋_GB2312"/>
          <w:bCs/>
          <w:kern w:val="0"/>
          <w:sz w:val="32"/>
          <w:szCs w:val="32"/>
          <w:lang w:eastAsia="zh-CN"/>
        </w:rPr>
        <w:t>减少</w:t>
      </w:r>
      <w:r>
        <w:rPr>
          <w:rFonts w:hint="eastAsia" w:ascii="仿宋_GB2312" w:eastAsia="仿宋_GB2312"/>
          <w:bCs/>
          <w:kern w:val="0"/>
          <w:sz w:val="32"/>
          <w:szCs w:val="32"/>
        </w:rPr>
        <w:t>。其中：因公出国（境）费支出决算0万元，公务用车购置及运行费支出决算7.9</w:t>
      </w:r>
      <w:r>
        <w:rPr>
          <w:rFonts w:hint="eastAsia" w:ascii="仿宋_GB2312" w:eastAsia="仿宋_GB2312"/>
          <w:bCs/>
          <w:kern w:val="0"/>
          <w:sz w:val="32"/>
          <w:szCs w:val="32"/>
          <w:lang w:val="en-US" w:eastAsia="zh-CN"/>
        </w:rPr>
        <w:t>3</w:t>
      </w:r>
      <w:r>
        <w:rPr>
          <w:rFonts w:hint="eastAsia" w:ascii="仿宋_GB2312" w:eastAsia="仿宋_GB2312"/>
          <w:bCs/>
          <w:kern w:val="0"/>
          <w:sz w:val="32"/>
          <w:szCs w:val="32"/>
        </w:rPr>
        <w:t>万元，公务接待费支出决算0万元。</w:t>
      </w:r>
    </w:p>
    <w:p w14:paraId="6659C87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bCs/>
          <w:kern w:val="0"/>
          <w:sz w:val="32"/>
          <w:szCs w:val="32"/>
        </w:rPr>
      </w:pPr>
      <w:r>
        <w:rPr>
          <w:rFonts w:hint="eastAsia" w:ascii="仿宋_GB2312" w:eastAsia="仿宋_GB2312"/>
          <w:bCs/>
          <w:kern w:val="0"/>
          <w:sz w:val="32"/>
          <w:szCs w:val="32"/>
        </w:rPr>
        <w:t>具体情况如下：</w:t>
      </w:r>
    </w:p>
    <w:p w14:paraId="3B650F3E">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（一）因公出国（境）费支出0万元，完成年初预算的0%，与上一年持平。</w:t>
      </w:r>
    </w:p>
    <w:p w14:paraId="61F5647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bCs/>
          <w:kern w:val="0"/>
          <w:sz w:val="32"/>
          <w:szCs w:val="32"/>
        </w:rPr>
      </w:pPr>
      <w:r>
        <w:rPr>
          <w:rFonts w:hint="eastAsia" w:ascii="仿宋_GB2312" w:eastAsia="仿宋_GB2312"/>
          <w:bCs/>
          <w:kern w:val="0"/>
          <w:sz w:val="32"/>
          <w:szCs w:val="32"/>
        </w:rPr>
        <w:t>（二）公务用车购置及运行费支出7.9</w:t>
      </w:r>
      <w:r>
        <w:rPr>
          <w:rFonts w:hint="eastAsia" w:ascii="仿宋_GB2312" w:eastAsia="仿宋_GB2312"/>
          <w:bCs/>
          <w:kern w:val="0"/>
          <w:sz w:val="32"/>
          <w:szCs w:val="32"/>
          <w:lang w:val="en-US" w:eastAsia="zh-CN"/>
        </w:rPr>
        <w:t>3</w:t>
      </w:r>
      <w:r>
        <w:rPr>
          <w:rFonts w:hint="eastAsia" w:ascii="仿宋_GB2312" w:eastAsia="仿宋_GB2312"/>
          <w:bCs/>
          <w:kern w:val="0"/>
          <w:sz w:val="32"/>
          <w:szCs w:val="32"/>
        </w:rPr>
        <w:t>万元。其中：</w:t>
      </w:r>
    </w:p>
    <w:p w14:paraId="09189810">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bCs/>
          <w:kern w:val="0"/>
          <w:sz w:val="32"/>
          <w:szCs w:val="32"/>
        </w:rPr>
      </w:pPr>
      <w:r>
        <w:rPr>
          <w:rFonts w:hint="eastAsia" w:ascii="仿宋_GB2312" w:eastAsia="仿宋_GB2312"/>
          <w:bCs/>
          <w:kern w:val="0"/>
          <w:sz w:val="32"/>
          <w:szCs w:val="32"/>
        </w:rPr>
        <w:t>公务用车运行支出7.9</w:t>
      </w:r>
      <w:r>
        <w:rPr>
          <w:rFonts w:hint="eastAsia" w:ascii="仿宋_GB2312" w:eastAsia="仿宋_GB2312"/>
          <w:bCs/>
          <w:kern w:val="0"/>
          <w:sz w:val="32"/>
          <w:szCs w:val="32"/>
          <w:lang w:val="en-US" w:eastAsia="zh-CN"/>
        </w:rPr>
        <w:t>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99.75</w:t>
      </w:r>
      <w:r>
        <w:rPr>
          <w:rFonts w:hint="eastAsia" w:ascii="仿宋_GB2312" w:eastAsia="仿宋_GB2312"/>
          <w:bCs/>
          <w:kern w:val="0"/>
          <w:sz w:val="32"/>
          <w:szCs w:val="32"/>
        </w:rPr>
        <w:t>%，比上年</w:t>
      </w:r>
      <w:r>
        <w:rPr>
          <w:rFonts w:hint="eastAsia" w:ascii="仿宋_GB2312" w:eastAsia="仿宋_GB2312"/>
          <w:bCs/>
          <w:kern w:val="0"/>
          <w:sz w:val="32"/>
          <w:szCs w:val="32"/>
          <w:lang w:eastAsia="zh-CN"/>
        </w:rPr>
        <w:t>减少</w:t>
      </w:r>
      <w:r>
        <w:rPr>
          <w:rFonts w:hint="eastAsia" w:ascii="仿宋_GB2312" w:eastAsia="仿宋_GB2312"/>
          <w:bCs/>
          <w:kern w:val="0"/>
          <w:sz w:val="32"/>
          <w:szCs w:val="32"/>
          <w:lang w:val="en-US" w:eastAsia="zh-CN"/>
        </w:rPr>
        <w:t>0.02</w:t>
      </w:r>
      <w:r>
        <w:rPr>
          <w:rFonts w:hint="eastAsia" w:ascii="仿宋_GB2312" w:eastAsia="仿宋_GB2312"/>
          <w:bCs/>
          <w:kern w:val="0"/>
          <w:sz w:val="32"/>
          <w:szCs w:val="32"/>
        </w:rPr>
        <w:t>万元。主要用于机要文件交换、市内因公出行以及开展警务业务所需车辆燃料费、维修费、过路过桥费、保险费等。</w:t>
      </w:r>
      <w:r>
        <w:rPr>
          <w:rFonts w:hint="eastAsia" w:ascii="仿宋_GB2312" w:eastAsia="仿宋_GB2312"/>
          <w:bCs/>
          <w:kern w:val="0"/>
          <w:sz w:val="32"/>
          <w:szCs w:val="32"/>
          <w:lang w:eastAsia="zh-CN"/>
        </w:rPr>
        <w:t>2024</w:t>
      </w:r>
      <w:r>
        <w:rPr>
          <w:rFonts w:hint="eastAsia" w:ascii="仿宋_GB2312" w:eastAsia="仿宋_GB2312"/>
          <w:bCs/>
          <w:kern w:val="0"/>
          <w:sz w:val="32"/>
          <w:szCs w:val="32"/>
        </w:rPr>
        <w:t>年，广西壮族自治区公安厅森林公安直属一分局大青山派出所开支财政拨款的公务用车保有量为2辆，全年运行费支出7.9</w:t>
      </w:r>
      <w:r>
        <w:rPr>
          <w:rFonts w:hint="eastAsia" w:ascii="仿宋_GB2312" w:eastAsia="仿宋_GB2312"/>
          <w:bCs/>
          <w:kern w:val="0"/>
          <w:sz w:val="32"/>
          <w:szCs w:val="32"/>
          <w:lang w:val="en-US" w:eastAsia="zh-CN"/>
        </w:rPr>
        <w:t>3</w:t>
      </w:r>
      <w:r>
        <w:rPr>
          <w:rFonts w:hint="eastAsia" w:ascii="仿宋_GB2312" w:eastAsia="仿宋_GB2312"/>
          <w:bCs/>
          <w:kern w:val="0"/>
          <w:sz w:val="32"/>
          <w:szCs w:val="32"/>
        </w:rPr>
        <w:t>万元，平均每辆</w:t>
      </w:r>
      <w:r>
        <w:rPr>
          <w:rFonts w:hint="eastAsia" w:ascii="仿宋_GB2312" w:eastAsia="仿宋_GB2312"/>
          <w:bCs/>
          <w:color w:val="auto"/>
          <w:kern w:val="0"/>
          <w:sz w:val="32"/>
          <w:szCs w:val="32"/>
          <w:lang w:val="en-US" w:eastAsia="zh-CN"/>
        </w:rPr>
        <w:t>3.97</w:t>
      </w:r>
      <w:r>
        <w:rPr>
          <w:rFonts w:hint="eastAsia" w:ascii="仿宋_GB2312" w:eastAsia="仿宋_GB2312"/>
          <w:bCs/>
          <w:color w:val="auto"/>
          <w:kern w:val="0"/>
          <w:sz w:val="32"/>
          <w:szCs w:val="32"/>
        </w:rPr>
        <w:t>万</w:t>
      </w:r>
      <w:r>
        <w:rPr>
          <w:rFonts w:hint="eastAsia" w:ascii="仿宋_GB2312" w:eastAsia="仿宋_GB2312"/>
          <w:bCs/>
          <w:kern w:val="0"/>
          <w:sz w:val="32"/>
          <w:szCs w:val="32"/>
        </w:rPr>
        <w:t>元。</w:t>
      </w:r>
    </w:p>
    <w:p w14:paraId="50A82E2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（三）公务接待费支出0万元，完成年初预算的0%，与上年持平。</w:t>
      </w:r>
    </w:p>
    <w:p w14:paraId="3155A61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七、其他重要事项情况说明</w:t>
      </w:r>
    </w:p>
    <w:p w14:paraId="2AF1845F">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14:paraId="5489A405">
      <w:pPr>
        <w:autoSpaceDE w:val="0"/>
        <w:autoSpaceDN w:val="0"/>
        <w:adjustRightInd w:val="0"/>
        <w:spacing w:line="560" w:lineRule="exact"/>
        <w:ind w:firstLine="640" w:firstLineChars="200"/>
        <w:jc w:val="left"/>
        <w:rPr>
          <w:rFonts w:hint="eastAsia" w:ascii="仿宋_GB2312" w:eastAsia="仿宋_GB2312"/>
          <w:kern w:val="0"/>
          <w:sz w:val="32"/>
          <w:szCs w:val="32"/>
        </w:rPr>
      </w:pPr>
      <w:r>
        <w:rPr>
          <w:rFonts w:hint="eastAsia" w:ascii="仿宋_GB2312" w:eastAsia="仿宋_GB2312"/>
          <w:color w:val="auto"/>
          <w:kern w:val="0"/>
          <w:sz w:val="32"/>
          <w:szCs w:val="32"/>
        </w:rPr>
        <w:t>本部门</w:t>
      </w:r>
      <w:r>
        <w:rPr>
          <w:rFonts w:hint="eastAsia" w:ascii="仿宋_GB2312" w:eastAsia="仿宋_GB2312"/>
          <w:color w:val="auto"/>
          <w:kern w:val="0"/>
          <w:sz w:val="32"/>
          <w:szCs w:val="32"/>
          <w:lang w:eastAsia="zh-CN"/>
        </w:rPr>
        <w:t>2024</w:t>
      </w:r>
      <w:r>
        <w:rPr>
          <w:rFonts w:hint="eastAsia" w:ascii="仿宋_GB2312" w:eastAsia="仿宋_GB2312"/>
          <w:color w:val="auto"/>
          <w:kern w:val="0"/>
          <w:sz w:val="32"/>
          <w:szCs w:val="32"/>
        </w:rPr>
        <w:t>年度机关运行经费支出</w:t>
      </w:r>
      <w:r>
        <w:rPr>
          <w:rFonts w:hint="eastAsia" w:ascii="仿宋_GB2312" w:eastAsia="仿宋_GB2312"/>
          <w:color w:val="auto"/>
          <w:kern w:val="0"/>
          <w:sz w:val="32"/>
          <w:szCs w:val="32"/>
          <w:lang w:val="en-US" w:eastAsia="zh-CN"/>
        </w:rPr>
        <w:t>57.86</w:t>
      </w:r>
      <w:r>
        <w:rPr>
          <w:rFonts w:hint="eastAsia" w:ascii="仿宋_GB2312" w:eastAsia="仿宋_GB2312"/>
          <w:color w:val="auto"/>
          <w:kern w:val="0"/>
          <w:sz w:val="32"/>
          <w:szCs w:val="32"/>
        </w:rPr>
        <w:t>万元,比年初预算数减少</w:t>
      </w:r>
      <w:r>
        <w:rPr>
          <w:rFonts w:hint="eastAsia" w:ascii="仿宋_GB2312" w:eastAsia="仿宋_GB2312"/>
          <w:color w:val="auto"/>
          <w:kern w:val="0"/>
          <w:sz w:val="32"/>
          <w:szCs w:val="32"/>
          <w:lang w:val="en-US" w:eastAsia="zh-CN"/>
        </w:rPr>
        <w:t>6.37</w:t>
      </w:r>
      <w:r>
        <w:rPr>
          <w:rFonts w:hint="eastAsia" w:ascii="仿宋_GB2312" w:eastAsia="仿宋_GB2312"/>
          <w:color w:val="auto"/>
          <w:kern w:val="0"/>
          <w:sz w:val="32"/>
          <w:szCs w:val="32"/>
        </w:rPr>
        <w:t>万元，减少</w:t>
      </w:r>
      <w:r>
        <w:rPr>
          <w:rFonts w:hint="eastAsia" w:ascii="仿宋_GB2312" w:eastAsia="仿宋_GB2312"/>
          <w:color w:val="auto"/>
          <w:kern w:val="0"/>
          <w:sz w:val="32"/>
          <w:szCs w:val="32"/>
          <w:lang w:val="en-US" w:eastAsia="zh-CN"/>
        </w:rPr>
        <w:t>9.92</w:t>
      </w:r>
      <w:r>
        <w:rPr>
          <w:rFonts w:hint="eastAsia" w:ascii="仿宋_GB2312" w:eastAsia="仿宋_GB2312"/>
          <w:color w:val="auto"/>
          <w:kern w:val="0"/>
          <w:sz w:val="32"/>
          <w:szCs w:val="32"/>
        </w:rPr>
        <w:t>%，比上年决算数减少</w:t>
      </w:r>
      <w:r>
        <w:rPr>
          <w:rFonts w:hint="eastAsia" w:ascii="仿宋_GB2312" w:eastAsia="仿宋_GB2312"/>
          <w:color w:val="auto"/>
          <w:kern w:val="0"/>
          <w:sz w:val="32"/>
          <w:szCs w:val="32"/>
          <w:lang w:val="en-US" w:eastAsia="zh-CN"/>
        </w:rPr>
        <w:t>0.52</w:t>
      </w:r>
      <w:r>
        <w:rPr>
          <w:rFonts w:hint="eastAsia" w:ascii="仿宋_GB2312" w:eastAsia="仿宋_GB2312"/>
          <w:color w:val="auto"/>
          <w:kern w:val="0"/>
          <w:sz w:val="32"/>
          <w:szCs w:val="32"/>
        </w:rPr>
        <w:t>万元，降低</w:t>
      </w:r>
      <w:r>
        <w:rPr>
          <w:rFonts w:hint="eastAsia" w:ascii="仿宋_GB2312" w:eastAsia="仿宋_GB2312"/>
          <w:color w:val="auto"/>
          <w:kern w:val="0"/>
          <w:sz w:val="32"/>
          <w:szCs w:val="32"/>
          <w:lang w:val="en-US" w:eastAsia="zh-CN"/>
        </w:rPr>
        <w:t>0.89</w:t>
      </w:r>
      <w:r>
        <w:rPr>
          <w:rFonts w:hint="eastAsia" w:ascii="仿宋_GB2312" w:eastAsia="仿宋_GB2312"/>
          <w:color w:val="auto"/>
          <w:kern w:val="0"/>
          <w:sz w:val="32"/>
          <w:szCs w:val="32"/>
        </w:rPr>
        <w:t>%。主要原因是认真贯彻落实中央和自治区关于厉行节约反对浪费等</w:t>
      </w:r>
      <w:r>
        <w:rPr>
          <w:rFonts w:hint="eastAsia" w:ascii="仿宋_GB2312" w:eastAsia="仿宋_GB2312"/>
          <w:kern w:val="0"/>
          <w:sz w:val="32"/>
          <w:szCs w:val="32"/>
        </w:rPr>
        <w:t>有关规定，坚持勤俭节约，相关费用支出减少。</w:t>
      </w:r>
    </w:p>
    <w:p w14:paraId="7D8EE9A7">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2B91B875">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本部门</w:t>
      </w:r>
      <w:r>
        <w:rPr>
          <w:rFonts w:hint="eastAsia" w:ascii="仿宋_GB2312" w:eastAsia="仿宋_GB2312"/>
          <w:kern w:val="0"/>
          <w:sz w:val="32"/>
          <w:szCs w:val="32"/>
          <w:lang w:eastAsia="zh-CN"/>
        </w:rPr>
        <w:t>2024</w:t>
      </w:r>
      <w:r>
        <w:rPr>
          <w:rFonts w:hint="eastAsia" w:ascii="仿宋_GB2312" w:eastAsia="仿宋_GB2312"/>
          <w:kern w:val="0"/>
          <w:sz w:val="32"/>
          <w:szCs w:val="32"/>
        </w:rPr>
        <w:t>年度政府采购支出总额</w:t>
      </w:r>
      <w:r>
        <w:rPr>
          <w:rFonts w:hint="eastAsia" w:ascii="仿宋_GB2312" w:eastAsia="仿宋_GB2312"/>
          <w:kern w:val="0"/>
          <w:sz w:val="32"/>
          <w:szCs w:val="32"/>
          <w:lang w:val="en-US" w:eastAsia="zh-CN"/>
        </w:rPr>
        <w:t>8.346</w:t>
      </w:r>
      <w:r>
        <w:rPr>
          <w:rFonts w:hint="eastAsia" w:ascii="仿宋_GB2312" w:eastAsia="仿宋_GB2312"/>
          <w:kern w:val="0"/>
          <w:sz w:val="32"/>
          <w:szCs w:val="32"/>
        </w:rPr>
        <w:t>万元，其中：政府采购货物支出</w:t>
      </w:r>
      <w:r>
        <w:rPr>
          <w:rFonts w:hint="eastAsia" w:ascii="仿宋_GB2312" w:eastAsia="仿宋_GB2312"/>
          <w:kern w:val="0"/>
          <w:sz w:val="32"/>
          <w:szCs w:val="32"/>
          <w:lang w:val="en-US" w:eastAsia="zh-CN"/>
        </w:rPr>
        <w:t>0.5</w:t>
      </w:r>
      <w:r>
        <w:rPr>
          <w:rFonts w:hint="eastAsia" w:ascii="仿宋_GB2312" w:eastAsia="仿宋_GB2312"/>
          <w:kern w:val="0"/>
          <w:sz w:val="32"/>
          <w:szCs w:val="32"/>
        </w:rPr>
        <w:t>万元、政府采购工程支出0万元、政府采购服务支出</w:t>
      </w:r>
      <w:r>
        <w:rPr>
          <w:rFonts w:hint="eastAsia" w:ascii="仿宋_GB2312" w:eastAsia="仿宋_GB2312"/>
          <w:kern w:val="0"/>
          <w:sz w:val="32"/>
          <w:szCs w:val="32"/>
          <w:lang w:val="en-US" w:eastAsia="zh-CN"/>
        </w:rPr>
        <w:t>7.846</w:t>
      </w:r>
      <w:r>
        <w:rPr>
          <w:rFonts w:hint="eastAsia" w:ascii="仿宋_GB2312" w:eastAsia="仿宋_GB2312"/>
          <w:kern w:val="0"/>
          <w:sz w:val="32"/>
          <w:szCs w:val="32"/>
        </w:rPr>
        <w:t>万元。</w:t>
      </w:r>
      <w:r>
        <w:rPr>
          <w:rFonts w:hint="eastAsia" w:ascii="仿宋_GB2312" w:eastAsia="仿宋_GB2312"/>
          <w:kern w:val="0"/>
          <w:sz w:val="32"/>
          <w:szCs w:val="32"/>
          <w:lang w:eastAsia="zh-CN"/>
        </w:rPr>
        <w:t>一是</w:t>
      </w:r>
      <w:r>
        <w:rPr>
          <w:rFonts w:hint="eastAsia" w:ascii="仿宋_GB2312" w:eastAsia="仿宋_GB2312"/>
          <w:kern w:val="0"/>
          <w:sz w:val="32"/>
          <w:szCs w:val="32"/>
        </w:rPr>
        <w:t>授予中小企业合同金额</w:t>
      </w:r>
      <w:r>
        <w:rPr>
          <w:rFonts w:hint="eastAsia" w:ascii="仿宋_GB2312" w:eastAsia="仿宋_GB2312"/>
          <w:kern w:val="0"/>
          <w:sz w:val="32"/>
          <w:szCs w:val="32"/>
          <w:lang w:val="en-US" w:eastAsia="zh-CN"/>
        </w:rPr>
        <w:t>7.846</w:t>
      </w:r>
      <w:r>
        <w:rPr>
          <w:rFonts w:hint="eastAsia" w:ascii="仿宋_GB2312" w:eastAsia="仿宋_GB2312"/>
          <w:kern w:val="0"/>
          <w:sz w:val="32"/>
          <w:szCs w:val="32"/>
        </w:rPr>
        <w:t>万元，占政府采购支出总额的</w:t>
      </w:r>
      <w:r>
        <w:rPr>
          <w:rFonts w:hint="eastAsia" w:ascii="仿宋_GB2312" w:eastAsia="仿宋_GB2312"/>
          <w:kern w:val="0"/>
          <w:sz w:val="32"/>
          <w:szCs w:val="32"/>
          <w:lang w:val="en-US" w:eastAsia="zh-CN"/>
        </w:rPr>
        <w:t>94</w:t>
      </w:r>
      <w:r>
        <w:rPr>
          <w:rFonts w:hint="eastAsia" w:ascii="仿宋_GB2312" w:eastAsia="仿宋_GB2312"/>
          <w:kern w:val="0"/>
          <w:sz w:val="32"/>
          <w:szCs w:val="32"/>
        </w:rPr>
        <w:t>%，其中：授予小微企业合同金额</w:t>
      </w:r>
      <w:r>
        <w:rPr>
          <w:rFonts w:hint="eastAsia" w:ascii="仿宋_GB2312" w:eastAsia="仿宋_GB2312"/>
          <w:kern w:val="0"/>
          <w:sz w:val="32"/>
          <w:szCs w:val="32"/>
          <w:lang w:val="en-US" w:eastAsia="zh-CN"/>
        </w:rPr>
        <w:t>4.2755</w:t>
      </w:r>
      <w:r>
        <w:rPr>
          <w:rFonts w:hint="eastAsia" w:ascii="仿宋_GB2312" w:eastAsia="仿宋_GB2312"/>
          <w:kern w:val="0"/>
          <w:sz w:val="32"/>
          <w:szCs w:val="32"/>
        </w:rPr>
        <w:t>万元，占授予中小企业合同金额的</w:t>
      </w:r>
      <w:r>
        <w:rPr>
          <w:rFonts w:hint="eastAsia" w:ascii="仿宋_GB2312" w:eastAsia="仿宋_GB2312"/>
          <w:kern w:val="0"/>
          <w:sz w:val="32"/>
          <w:szCs w:val="32"/>
          <w:lang w:val="en-US" w:eastAsia="zh-CN"/>
        </w:rPr>
        <w:t>54.49</w:t>
      </w:r>
      <w:r>
        <w:rPr>
          <w:rFonts w:hint="eastAsia" w:ascii="仿宋_GB2312" w:eastAsia="仿宋_GB2312"/>
          <w:kern w:val="0"/>
          <w:sz w:val="32"/>
          <w:szCs w:val="32"/>
        </w:rPr>
        <w:t>%；授予</w:t>
      </w:r>
      <w:r>
        <w:rPr>
          <w:rFonts w:hint="eastAsia" w:ascii="仿宋_GB2312" w:eastAsia="仿宋_GB2312"/>
          <w:kern w:val="0"/>
          <w:sz w:val="32"/>
          <w:szCs w:val="32"/>
          <w:lang w:eastAsia="zh-CN"/>
        </w:rPr>
        <w:t>中</w:t>
      </w:r>
      <w:r>
        <w:rPr>
          <w:rFonts w:hint="eastAsia" w:ascii="仿宋_GB2312" w:eastAsia="仿宋_GB2312"/>
          <w:kern w:val="0"/>
          <w:sz w:val="32"/>
          <w:szCs w:val="32"/>
        </w:rPr>
        <w:t>企业合同金额</w:t>
      </w:r>
      <w:r>
        <w:rPr>
          <w:rFonts w:hint="eastAsia" w:ascii="仿宋_GB2312" w:eastAsia="仿宋_GB2312"/>
          <w:kern w:val="0"/>
          <w:sz w:val="32"/>
          <w:szCs w:val="32"/>
          <w:lang w:val="en-US" w:eastAsia="zh-CN"/>
        </w:rPr>
        <w:t>3.5705</w:t>
      </w:r>
      <w:r>
        <w:rPr>
          <w:rFonts w:hint="eastAsia" w:ascii="仿宋_GB2312" w:eastAsia="仿宋_GB2312"/>
          <w:kern w:val="0"/>
          <w:sz w:val="32"/>
          <w:szCs w:val="32"/>
        </w:rPr>
        <w:t>万元，占授予中小企业合同金额的</w:t>
      </w:r>
      <w:r>
        <w:rPr>
          <w:rFonts w:hint="eastAsia" w:ascii="仿宋_GB2312" w:eastAsia="仿宋_GB2312"/>
          <w:kern w:val="0"/>
          <w:sz w:val="32"/>
          <w:szCs w:val="32"/>
          <w:lang w:val="en-US" w:eastAsia="zh-CN"/>
        </w:rPr>
        <w:t>45.51</w:t>
      </w:r>
      <w:r>
        <w:rPr>
          <w:rFonts w:hint="eastAsia" w:ascii="仿宋_GB2312" w:eastAsia="仿宋_GB2312"/>
          <w:kern w:val="0"/>
          <w:sz w:val="32"/>
          <w:szCs w:val="32"/>
        </w:rPr>
        <w:t>%；货物采购授予</w:t>
      </w:r>
      <w:r>
        <w:rPr>
          <w:rFonts w:hint="eastAsia" w:ascii="仿宋_GB2312" w:eastAsia="仿宋_GB2312"/>
          <w:kern w:val="0"/>
          <w:sz w:val="32"/>
          <w:szCs w:val="32"/>
          <w:lang w:eastAsia="zh-CN"/>
        </w:rPr>
        <w:t>中小</w:t>
      </w:r>
      <w:r>
        <w:rPr>
          <w:rFonts w:hint="eastAsia" w:ascii="仿宋_GB2312" w:eastAsia="仿宋_GB2312"/>
          <w:kern w:val="0"/>
          <w:sz w:val="32"/>
          <w:szCs w:val="32"/>
        </w:rPr>
        <w:t>企业合同金额占货物支出金额</w:t>
      </w:r>
      <w:r>
        <w:rPr>
          <w:rFonts w:hint="eastAsia" w:ascii="仿宋_GB2312" w:eastAsia="仿宋_GB2312"/>
          <w:kern w:val="0"/>
          <w:sz w:val="32"/>
          <w:szCs w:val="32"/>
          <w:lang w:eastAsia="zh-CN"/>
        </w:rPr>
        <w:t>的</w:t>
      </w:r>
      <w:r>
        <w:rPr>
          <w:rFonts w:hint="eastAsia" w:ascii="仿宋_GB2312" w:eastAsia="仿宋_GB2312"/>
          <w:kern w:val="0"/>
          <w:sz w:val="32"/>
          <w:szCs w:val="32"/>
          <w:lang w:val="en-US" w:eastAsia="zh-CN"/>
        </w:rPr>
        <w:t>0</w:t>
      </w:r>
      <w:r>
        <w:rPr>
          <w:rFonts w:hint="eastAsia" w:ascii="仿宋_GB2312" w:eastAsia="仿宋_GB2312"/>
          <w:kern w:val="0"/>
          <w:sz w:val="32"/>
          <w:szCs w:val="32"/>
        </w:rPr>
        <w:t>%；工程采购授予中小企业合同金额占工程支出金额的0%；服务采购授予中小企业合同金额占服务支出金额的</w:t>
      </w:r>
      <w:r>
        <w:rPr>
          <w:rFonts w:hint="eastAsia" w:ascii="仿宋_GB2312" w:eastAsia="仿宋_GB2312"/>
          <w:kern w:val="0"/>
          <w:sz w:val="32"/>
          <w:szCs w:val="32"/>
          <w:lang w:val="en-US" w:eastAsia="zh-CN"/>
        </w:rPr>
        <w:t>100</w:t>
      </w:r>
      <w:r>
        <w:rPr>
          <w:rFonts w:hint="eastAsia" w:ascii="仿宋_GB2312" w:eastAsia="仿宋_GB2312"/>
          <w:kern w:val="0"/>
          <w:sz w:val="32"/>
          <w:szCs w:val="32"/>
        </w:rPr>
        <w:t>%</w:t>
      </w:r>
      <w:r>
        <w:rPr>
          <w:rFonts w:hint="eastAsia" w:ascii="仿宋_GB2312" w:eastAsia="仿宋_GB2312"/>
          <w:kern w:val="0"/>
          <w:sz w:val="32"/>
          <w:szCs w:val="32"/>
          <w:lang w:eastAsia="zh-CN"/>
        </w:rPr>
        <w:t>；二是</w:t>
      </w:r>
      <w:r>
        <w:rPr>
          <w:rFonts w:hint="eastAsia" w:ascii="仿宋_GB2312" w:eastAsia="仿宋_GB2312"/>
          <w:kern w:val="0"/>
          <w:sz w:val="32"/>
          <w:szCs w:val="32"/>
        </w:rPr>
        <w:t>授予</w:t>
      </w:r>
      <w:r>
        <w:rPr>
          <w:rFonts w:hint="eastAsia" w:ascii="仿宋_GB2312" w:eastAsia="仿宋_GB2312"/>
          <w:kern w:val="0"/>
          <w:sz w:val="32"/>
          <w:szCs w:val="32"/>
          <w:lang w:eastAsia="zh-CN"/>
        </w:rPr>
        <w:t>大型</w:t>
      </w:r>
      <w:r>
        <w:rPr>
          <w:rFonts w:hint="eastAsia" w:ascii="仿宋_GB2312" w:eastAsia="仿宋_GB2312"/>
          <w:kern w:val="0"/>
          <w:sz w:val="32"/>
          <w:szCs w:val="32"/>
        </w:rPr>
        <w:t>企业合同金额</w:t>
      </w:r>
      <w:r>
        <w:rPr>
          <w:rFonts w:hint="eastAsia" w:ascii="仿宋_GB2312" w:eastAsia="仿宋_GB2312"/>
          <w:kern w:val="0"/>
          <w:sz w:val="32"/>
          <w:szCs w:val="32"/>
          <w:lang w:val="en-US" w:eastAsia="zh-CN"/>
        </w:rPr>
        <w:t>0.5</w:t>
      </w:r>
      <w:r>
        <w:rPr>
          <w:rFonts w:hint="eastAsia" w:ascii="仿宋_GB2312" w:eastAsia="仿宋_GB2312"/>
          <w:kern w:val="0"/>
          <w:sz w:val="32"/>
          <w:szCs w:val="32"/>
        </w:rPr>
        <w:t>万元，占政府采购支出总额的</w:t>
      </w:r>
      <w:r>
        <w:rPr>
          <w:rFonts w:hint="eastAsia" w:ascii="仿宋_GB2312" w:eastAsia="仿宋_GB2312"/>
          <w:kern w:val="0"/>
          <w:sz w:val="32"/>
          <w:szCs w:val="32"/>
          <w:lang w:val="en-US" w:eastAsia="zh-CN"/>
        </w:rPr>
        <w:t>6</w:t>
      </w:r>
      <w:r>
        <w:rPr>
          <w:rFonts w:hint="eastAsia" w:ascii="仿宋_GB2312" w:eastAsia="仿宋_GB2312"/>
          <w:kern w:val="0"/>
          <w:sz w:val="32"/>
          <w:szCs w:val="32"/>
        </w:rPr>
        <w:t>%，其中：授予</w:t>
      </w:r>
      <w:r>
        <w:rPr>
          <w:rFonts w:hint="eastAsia" w:ascii="仿宋_GB2312" w:eastAsia="仿宋_GB2312"/>
          <w:kern w:val="0"/>
          <w:sz w:val="32"/>
          <w:szCs w:val="32"/>
          <w:lang w:eastAsia="zh-CN"/>
        </w:rPr>
        <w:t>在大型</w:t>
      </w:r>
      <w:r>
        <w:rPr>
          <w:rFonts w:hint="eastAsia" w:ascii="仿宋_GB2312" w:eastAsia="仿宋_GB2312"/>
          <w:kern w:val="0"/>
          <w:sz w:val="32"/>
          <w:szCs w:val="32"/>
        </w:rPr>
        <w:t>合同金额</w:t>
      </w:r>
      <w:r>
        <w:rPr>
          <w:rFonts w:hint="eastAsia" w:ascii="仿宋_GB2312" w:eastAsia="仿宋_GB2312"/>
          <w:kern w:val="0"/>
          <w:sz w:val="32"/>
          <w:szCs w:val="32"/>
          <w:lang w:val="en-US" w:eastAsia="zh-CN"/>
        </w:rPr>
        <w:t>0.5</w:t>
      </w:r>
      <w:r>
        <w:rPr>
          <w:rFonts w:hint="eastAsia" w:ascii="仿宋_GB2312" w:eastAsia="仿宋_GB2312"/>
          <w:kern w:val="0"/>
          <w:sz w:val="32"/>
          <w:szCs w:val="32"/>
        </w:rPr>
        <w:t>万元，占授予</w:t>
      </w:r>
      <w:r>
        <w:rPr>
          <w:rFonts w:hint="eastAsia" w:ascii="仿宋_GB2312" w:eastAsia="仿宋_GB2312"/>
          <w:kern w:val="0"/>
          <w:sz w:val="32"/>
          <w:szCs w:val="32"/>
          <w:lang w:eastAsia="zh-CN"/>
        </w:rPr>
        <w:t>大型</w:t>
      </w:r>
      <w:r>
        <w:rPr>
          <w:rFonts w:hint="eastAsia" w:ascii="仿宋_GB2312" w:eastAsia="仿宋_GB2312"/>
          <w:kern w:val="0"/>
          <w:sz w:val="32"/>
          <w:szCs w:val="32"/>
        </w:rPr>
        <w:t>企业合同金额的</w:t>
      </w:r>
      <w:r>
        <w:rPr>
          <w:rFonts w:hint="eastAsia" w:ascii="仿宋_GB2312" w:eastAsia="仿宋_GB2312"/>
          <w:kern w:val="0"/>
          <w:sz w:val="32"/>
          <w:szCs w:val="32"/>
          <w:lang w:val="en-US" w:eastAsia="zh-CN"/>
        </w:rPr>
        <w:t>100</w:t>
      </w:r>
      <w:r>
        <w:rPr>
          <w:rFonts w:hint="eastAsia" w:ascii="仿宋_GB2312" w:eastAsia="仿宋_GB2312"/>
          <w:kern w:val="0"/>
          <w:sz w:val="32"/>
          <w:szCs w:val="32"/>
        </w:rPr>
        <w:t>%；货物采购授予</w:t>
      </w:r>
      <w:r>
        <w:rPr>
          <w:rFonts w:hint="eastAsia" w:ascii="仿宋_GB2312" w:eastAsia="仿宋_GB2312"/>
          <w:kern w:val="0"/>
          <w:sz w:val="32"/>
          <w:szCs w:val="32"/>
          <w:lang w:eastAsia="zh-CN"/>
        </w:rPr>
        <w:t>大型</w:t>
      </w:r>
      <w:r>
        <w:rPr>
          <w:rFonts w:hint="eastAsia" w:ascii="仿宋_GB2312" w:eastAsia="仿宋_GB2312"/>
          <w:kern w:val="0"/>
          <w:sz w:val="32"/>
          <w:szCs w:val="32"/>
        </w:rPr>
        <w:t>企业合同金额占货物支出金额</w:t>
      </w:r>
      <w:r>
        <w:rPr>
          <w:rFonts w:hint="eastAsia" w:ascii="仿宋_GB2312" w:eastAsia="仿宋_GB2312"/>
          <w:kern w:val="0"/>
          <w:sz w:val="32"/>
          <w:szCs w:val="32"/>
          <w:lang w:eastAsia="zh-CN"/>
        </w:rPr>
        <w:t>的</w:t>
      </w:r>
      <w:r>
        <w:rPr>
          <w:rFonts w:hint="eastAsia" w:ascii="仿宋_GB2312" w:eastAsia="仿宋_GB2312"/>
          <w:kern w:val="0"/>
          <w:sz w:val="32"/>
          <w:szCs w:val="32"/>
          <w:lang w:val="en-US" w:eastAsia="zh-CN"/>
        </w:rPr>
        <w:t>100</w:t>
      </w:r>
      <w:r>
        <w:rPr>
          <w:rFonts w:hint="eastAsia" w:ascii="仿宋_GB2312" w:eastAsia="仿宋_GB2312"/>
          <w:kern w:val="0"/>
          <w:sz w:val="32"/>
          <w:szCs w:val="32"/>
        </w:rPr>
        <w:t>%；工程采购授予</w:t>
      </w:r>
      <w:r>
        <w:rPr>
          <w:rFonts w:hint="eastAsia" w:ascii="仿宋_GB2312" w:eastAsia="仿宋_GB2312"/>
          <w:kern w:val="0"/>
          <w:sz w:val="32"/>
          <w:szCs w:val="32"/>
          <w:lang w:eastAsia="zh-CN"/>
        </w:rPr>
        <w:t>大型</w:t>
      </w:r>
      <w:r>
        <w:rPr>
          <w:rFonts w:hint="eastAsia" w:ascii="仿宋_GB2312" w:eastAsia="仿宋_GB2312"/>
          <w:kern w:val="0"/>
          <w:sz w:val="32"/>
          <w:szCs w:val="32"/>
        </w:rPr>
        <w:t>企业合同金额占工程支出金额的0%；服务采购授予</w:t>
      </w:r>
      <w:r>
        <w:rPr>
          <w:rFonts w:hint="eastAsia" w:ascii="仿宋_GB2312" w:eastAsia="仿宋_GB2312"/>
          <w:kern w:val="0"/>
          <w:sz w:val="32"/>
          <w:szCs w:val="32"/>
          <w:lang w:eastAsia="zh-CN"/>
        </w:rPr>
        <w:t>大型</w:t>
      </w:r>
      <w:r>
        <w:rPr>
          <w:rFonts w:hint="eastAsia" w:ascii="仿宋_GB2312" w:eastAsia="仿宋_GB2312"/>
          <w:kern w:val="0"/>
          <w:sz w:val="32"/>
          <w:szCs w:val="32"/>
        </w:rPr>
        <w:t>企业合同金额占服务支出金额的</w:t>
      </w:r>
      <w:r>
        <w:rPr>
          <w:rFonts w:hint="eastAsia" w:ascii="仿宋_GB2312" w:eastAsia="仿宋_GB2312"/>
          <w:kern w:val="0"/>
          <w:sz w:val="32"/>
          <w:szCs w:val="32"/>
          <w:lang w:val="en-US" w:eastAsia="zh-CN"/>
        </w:rPr>
        <w:t>0</w:t>
      </w:r>
      <w:r>
        <w:rPr>
          <w:rFonts w:hint="eastAsia" w:ascii="仿宋_GB2312" w:eastAsia="仿宋_GB2312"/>
          <w:kern w:val="0"/>
          <w:sz w:val="32"/>
          <w:szCs w:val="32"/>
        </w:rPr>
        <w:t>%。</w:t>
      </w:r>
    </w:p>
    <w:p w14:paraId="6F0CF1AE">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40B38230">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截至</w:t>
      </w:r>
      <w:r>
        <w:rPr>
          <w:rFonts w:hint="eastAsia" w:ascii="仿宋_GB2312" w:eastAsia="仿宋_GB2312"/>
          <w:kern w:val="0"/>
          <w:sz w:val="32"/>
          <w:szCs w:val="32"/>
          <w:lang w:eastAsia="zh-CN"/>
        </w:rPr>
        <w:t>2024</w:t>
      </w:r>
      <w:r>
        <w:rPr>
          <w:rFonts w:hint="eastAsia" w:ascii="仿宋_GB2312" w:eastAsia="仿宋_GB2312"/>
          <w:kern w:val="0"/>
          <w:sz w:val="32"/>
          <w:szCs w:val="32"/>
        </w:rPr>
        <w:t>年12月31日，本部门共有车辆2辆，其中：副部（省）级领导干部用车0辆、机要通信用车0辆、应急保障用车0辆、执法执勤用车2辆、特种专业技术用车0辆、其他用车0辆；单位价值50万元以上通用设备0台（套）；单位价值100万元以上专用设备0台（套）。</w:t>
      </w:r>
    </w:p>
    <w:p w14:paraId="68E34FA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八、预算绩效管理工作开展情况。</w:t>
      </w:r>
    </w:p>
    <w:p w14:paraId="2F22454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1.绩效管理工作开展情况。</w:t>
      </w:r>
    </w:p>
    <w:p w14:paraId="36F851D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根据财政预算绩效管理要求，我单位组织对</w:t>
      </w:r>
      <w:r>
        <w:rPr>
          <w:rFonts w:hint="eastAsia" w:ascii="仿宋_GB2312" w:eastAsia="仿宋_GB2312"/>
          <w:kern w:val="0"/>
          <w:sz w:val="32"/>
          <w:szCs w:val="32"/>
          <w:lang w:eastAsia="zh-CN"/>
        </w:rPr>
        <w:t>2024</w:t>
      </w:r>
      <w:r>
        <w:rPr>
          <w:rFonts w:hint="eastAsia" w:ascii="仿宋_GB2312" w:eastAsia="仿宋_GB2312"/>
          <w:kern w:val="0"/>
          <w:sz w:val="32"/>
          <w:szCs w:val="32"/>
        </w:rPr>
        <w:t>年度</w:t>
      </w:r>
      <w:r>
        <w:rPr>
          <w:rFonts w:hint="eastAsia" w:ascii="仿宋_GB2312" w:eastAsia="仿宋_GB2312"/>
          <w:kern w:val="0"/>
          <w:sz w:val="32"/>
          <w:szCs w:val="32"/>
          <w:lang w:val="en-US" w:eastAsia="zh-CN"/>
        </w:rPr>
        <w:t>9</w:t>
      </w:r>
      <w:r>
        <w:rPr>
          <w:rFonts w:hint="eastAsia" w:ascii="仿宋_GB2312" w:eastAsia="仿宋_GB2312"/>
          <w:kern w:val="0"/>
          <w:sz w:val="32"/>
          <w:szCs w:val="32"/>
        </w:rPr>
        <w:t>个一般公共预算项目支出开展绩效自评，共涉及资金</w:t>
      </w:r>
      <w:r>
        <w:rPr>
          <w:rFonts w:hint="eastAsia" w:ascii="仿宋_GB2312" w:eastAsia="仿宋_GB2312"/>
          <w:kern w:val="0"/>
          <w:sz w:val="32"/>
          <w:szCs w:val="32"/>
          <w:lang w:val="en-US" w:eastAsia="zh-CN"/>
        </w:rPr>
        <w:t>43.19</w:t>
      </w:r>
      <w:r>
        <w:rPr>
          <w:rFonts w:hint="eastAsia" w:ascii="仿宋_GB2312" w:eastAsia="仿宋_GB2312"/>
          <w:kern w:val="0"/>
          <w:sz w:val="32"/>
          <w:szCs w:val="32"/>
        </w:rPr>
        <w:t>万元，占一般公共预算项目支出总额的100%。我所无政府性基金预算项目支出。我所无国有资本经营预算项目支出。</w:t>
      </w:r>
    </w:p>
    <w:p w14:paraId="5B72A628">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ascii="仿宋_GB2312" w:eastAsia="仿宋_GB2312"/>
          <w:kern w:val="0"/>
          <w:sz w:val="32"/>
          <w:szCs w:val="32"/>
        </w:rPr>
      </w:pPr>
      <w:r>
        <w:rPr>
          <w:rFonts w:hint="eastAsia" w:ascii="仿宋_GB2312" w:eastAsia="仿宋_GB2312"/>
          <w:kern w:val="0"/>
          <w:sz w:val="32"/>
          <w:szCs w:val="32"/>
        </w:rPr>
        <w:t>组织对“</w:t>
      </w:r>
      <w:r>
        <w:rPr>
          <w:rFonts w:hint="eastAsia" w:ascii="仿宋_GB2312" w:eastAsia="仿宋_GB2312"/>
          <w:color w:val="auto"/>
          <w:kern w:val="0"/>
          <w:sz w:val="32"/>
          <w:szCs w:val="32"/>
        </w:rPr>
        <w:t>警犬驯养业务工作经费</w:t>
      </w:r>
      <w:r>
        <w:rPr>
          <w:rFonts w:hint="eastAsia" w:ascii="仿宋_GB2312" w:eastAsia="仿宋_GB2312"/>
          <w:kern w:val="0"/>
          <w:sz w:val="32"/>
          <w:szCs w:val="32"/>
        </w:rPr>
        <w:t>”等</w:t>
      </w:r>
      <w:r>
        <w:rPr>
          <w:rFonts w:hint="eastAsia" w:ascii="仿宋_GB2312" w:eastAsia="仿宋_GB2312"/>
          <w:kern w:val="0"/>
          <w:sz w:val="32"/>
          <w:szCs w:val="32"/>
          <w:lang w:val="en-US" w:eastAsia="zh-CN"/>
        </w:rPr>
        <w:t>9</w:t>
      </w:r>
      <w:r>
        <w:rPr>
          <w:rFonts w:hint="eastAsia" w:ascii="仿宋_GB2312" w:eastAsia="仿宋_GB2312"/>
          <w:kern w:val="0"/>
          <w:sz w:val="32"/>
          <w:szCs w:val="32"/>
        </w:rPr>
        <w:t>个项目进行了评价，涉及一般公共预算支出</w:t>
      </w:r>
      <w:r>
        <w:rPr>
          <w:rFonts w:hint="eastAsia" w:ascii="仿宋_GB2312" w:eastAsia="仿宋_GB2312"/>
          <w:kern w:val="0"/>
          <w:sz w:val="32"/>
          <w:szCs w:val="32"/>
          <w:lang w:val="en-US" w:eastAsia="zh-CN"/>
        </w:rPr>
        <w:t>43.19</w:t>
      </w:r>
      <w:r>
        <w:rPr>
          <w:rFonts w:hint="eastAsia" w:ascii="仿宋_GB2312" w:eastAsia="仿宋_GB2312"/>
          <w:kern w:val="0"/>
          <w:sz w:val="32"/>
          <w:szCs w:val="32"/>
        </w:rPr>
        <w:t>万元，政府性基金预算支出0万元，国有资本经营预算支出0万元。从评价情况来看，我所绩效自评总体项目都能达到一等级别以上，但是仍存在一些问题：一是项目调整率较大；二是在年初填报年度绩效时也没有充分考虑，填报的内容过于复杂，不易佐证；三是在设计该项目的调查问卷时，还不够细化，需要加强。</w:t>
      </w:r>
    </w:p>
    <w:p w14:paraId="1A694124">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2.部门决算中项目绩效自评结果。</w:t>
      </w:r>
    </w:p>
    <w:p w14:paraId="5123A655">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（1）项目绩效自评总体情况：经我所对照年初设定的绩效目标自评，</w:t>
      </w:r>
      <w:r>
        <w:rPr>
          <w:rFonts w:hint="eastAsia" w:ascii="仿宋_GB2312" w:eastAsia="仿宋_GB2312"/>
          <w:kern w:val="0"/>
          <w:sz w:val="32"/>
          <w:szCs w:val="32"/>
          <w:lang w:val="en-US" w:eastAsia="zh-CN"/>
        </w:rPr>
        <w:t>9</w:t>
      </w:r>
      <w:r>
        <w:rPr>
          <w:rFonts w:hint="eastAsia" w:ascii="仿宋_GB2312" w:eastAsia="仿宋_GB2312"/>
          <w:kern w:val="0"/>
          <w:sz w:val="32"/>
          <w:szCs w:val="32"/>
        </w:rPr>
        <w:t>个项目评为一等，占项目总数比例100%；0个项目评为二等，占项目总数比例0%；0个项目评为三等，占项目总数比例0%；0个项目评为四等，占项目总数比例0 %；自评发现的主要问题及原因：一是有些项目</w:t>
      </w:r>
      <w:r>
        <w:rPr>
          <w:rFonts w:hint="eastAsia" w:ascii="仿宋_GB2312" w:eastAsia="仿宋_GB2312"/>
          <w:kern w:val="0"/>
          <w:sz w:val="32"/>
          <w:szCs w:val="32"/>
          <w:lang w:eastAsia="zh-CN"/>
        </w:rPr>
        <w:t>指标体系中指标设置不科学</w:t>
      </w:r>
      <w:r>
        <w:rPr>
          <w:rFonts w:hint="eastAsia" w:ascii="仿宋_GB2312" w:eastAsia="仿宋_GB2312"/>
          <w:kern w:val="0"/>
          <w:sz w:val="32"/>
          <w:szCs w:val="32"/>
        </w:rPr>
        <w:t>；二是在年初填报年度绩效时也没有充分考虑，</w:t>
      </w:r>
      <w:r>
        <w:rPr>
          <w:rFonts w:hint="eastAsia" w:ascii="仿宋_GB2312" w:eastAsia="仿宋_GB2312"/>
          <w:kern w:val="0"/>
          <w:sz w:val="32"/>
          <w:szCs w:val="32"/>
          <w:lang w:eastAsia="zh-CN"/>
        </w:rPr>
        <w:t>佐证材料难提供或证明力度不足</w:t>
      </w:r>
      <w:bookmarkStart w:id="0" w:name="_GoBack"/>
      <w:bookmarkEnd w:id="0"/>
      <w:r>
        <w:rPr>
          <w:rFonts w:hint="eastAsia" w:ascii="仿宋_GB2312" w:eastAsia="仿宋_GB2312"/>
          <w:kern w:val="0"/>
          <w:sz w:val="32"/>
          <w:szCs w:val="32"/>
        </w:rPr>
        <w:t>。下一步改进措施：一是年初做预算时要统筹全局谋划好；二是年度项目填报要明确细化。</w:t>
      </w:r>
    </w:p>
    <w:p w14:paraId="0930F7D0">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（2）部分重点项目绩效自评情况：根据年初设定的绩效目标，后勤运行保障经费自评得分为100分，一等，项目全年调整后预算数为4万元，执行数为4万元，完成预算的100%</w:t>
      </w:r>
      <w:r>
        <w:rPr>
          <w:rFonts w:hint="default" w:ascii="仿宋_GB2312" w:eastAsia="仿宋_GB2312"/>
          <w:color w:val="auto"/>
          <w:kern w:val="0"/>
          <w:sz w:val="32"/>
          <w:szCs w:val="32"/>
          <w:lang w:val="en-US" w:eastAsia="zh-CN"/>
        </w:rPr>
        <w:t>。</w:t>
      </w:r>
      <w:r>
        <w:rPr>
          <w:rFonts w:hint="eastAsia" w:ascii="仿宋_GB2312" w:eastAsia="仿宋_GB2312"/>
          <w:color w:val="auto"/>
          <w:kern w:val="0"/>
          <w:sz w:val="32"/>
          <w:szCs w:val="32"/>
          <w:lang w:val="en-US" w:eastAsia="zh-CN"/>
        </w:rPr>
        <w:t>项目绩效目标完成情况：</w:t>
      </w:r>
      <w:r>
        <w:rPr>
          <w:rFonts w:hint="default" w:ascii="仿宋_GB2312" w:eastAsia="仿宋_GB2312"/>
          <w:color w:val="auto"/>
          <w:kern w:val="0"/>
          <w:sz w:val="32"/>
          <w:szCs w:val="32"/>
          <w:lang w:val="en-US" w:eastAsia="zh-CN"/>
        </w:rPr>
        <w:t>数量指标设置为</w:t>
      </w:r>
      <w:r>
        <w:rPr>
          <w:rFonts w:hint="eastAsia" w:ascii="仿宋_GB2312" w:eastAsia="仿宋_GB2312"/>
          <w:color w:val="auto"/>
          <w:kern w:val="0"/>
          <w:sz w:val="32"/>
          <w:szCs w:val="32"/>
          <w:lang w:val="en-US" w:eastAsia="zh-CN"/>
        </w:rPr>
        <w:t>“</w:t>
      </w:r>
      <w:r>
        <w:rPr>
          <w:rFonts w:hint="default" w:ascii="仿宋_GB2312" w:eastAsia="仿宋_GB2312"/>
          <w:color w:val="auto"/>
          <w:kern w:val="0"/>
          <w:sz w:val="32"/>
          <w:szCs w:val="32"/>
          <w:lang w:val="en-US" w:eastAsia="zh-CN"/>
        </w:rPr>
        <w:t>四害防治次数＝4次</w:t>
      </w:r>
      <w:r>
        <w:rPr>
          <w:rFonts w:hint="eastAsia" w:ascii="仿宋_GB2312" w:eastAsia="仿宋_GB2312"/>
          <w:color w:val="auto"/>
          <w:kern w:val="0"/>
          <w:sz w:val="32"/>
          <w:szCs w:val="32"/>
          <w:lang w:val="en-US" w:eastAsia="zh-CN"/>
        </w:rPr>
        <w:t>”“</w:t>
      </w:r>
      <w:r>
        <w:rPr>
          <w:rFonts w:hint="default" w:ascii="仿宋_GB2312" w:eastAsia="仿宋_GB2312"/>
          <w:color w:val="auto"/>
          <w:kern w:val="0"/>
          <w:sz w:val="32"/>
          <w:szCs w:val="32"/>
          <w:lang w:val="en-US" w:eastAsia="zh-CN"/>
        </w:rPr>
        <w:t>大院草坪、树木养护次数＝4次”，实际完成每月进行一次四害防治，共计</w:t>
      </w:r>
      <w:r>
        <w:rPr>
          <w:rFonts w:hint="eastAsia" w:ascii="仿宋_GB2312" w:eastAsia="仿宋_GB2312"/>
          <w:color w:val="auto"/>
          <w:kern w:val="0"/>
          <w:sz w:val="32"/>
          <w:szCs w:val="32"/>
          <w:lang w:val="en-US" w:eastAsia="zh-CN"/>
        </w:rPr>
        <w:t>12</w:t>
      </w:r>
      <w:r>
        <w:rPr>
          <w:rFonts w:hint="default" w:ascii="仿宋_GB2312" w:eastAsia="仿宋_GB2312"/>
          <w:color w:val="auto"/>
          <w:kern w:val="0"/>
          <w:sz w:val="32"/>
          <w:szCs w:val="32"/>
          <w:lang w:val="en-US" w:eastAsia="zh-CN"/>
        </w:rPr>
        <w:t>次，每</w:t>
      </w:r>
      <w:r>
        <w:rPr>
          <w:rFonts w:hint="eastAsia" w:ascii="仿宋_GB2312" w:eastAsia="仿宋_GB2312"/>
          <w:color w:val="auto"/>
          <w:kern w:val="0"/>
          <w:sz w:val="32"/>
          <w:szCs w:val="32"/>
          <w:lang w:val="en-US" w:eastAsia="zh-CN"/>
        </w:rPr>
        <w:t>两</w:t>
      </w:r>
      <w:r>
        <w:rPr>
          <w:rFonts w:hint="default" w:ascii="仿宋_GB2312" w:eastAsia="仿宋_GB2312"/>
          <w:color w:val="auto"/>
          <w:kern w:val="0"/>
          <w:sz w:val="32"/>
          <w:szCs w:val="32"/>
          <w:lang w:val="en-US" w:eastAsia="zh-CN"/>
        </w:rPr>
        <w:t>月进行一次大院草坪、树木养护，共计</w:t>
      </w:r>
      <w:r>
        <w:rPr>
          <w:rFonts w:hint="eastAsia" w:ascii="仿宋_GB2312" w:eastAsia="仿宋_GB2312"/>
          <w:color w:val="auto"/>
          <w:kern w:val="0"/>
          <w:sz w:val="32"/>
          <w:szCs w:val="32"/>
          <w:lang w:val="en-US" w:eastAsia="zh-CN"/>
        </w:rPr>
        <w:t>6</w:t>
      </w:r>
      <w:r>
        <w:rPr>
          <w:rFonts w:hint="default" w:ascii="仿宋_GB2312" w:eastAsia="仿宋_GB2312"/>
          <w:color w:val="auto"/>
          <w:kern w:val="0"/>
          <w:sz w:val="32"/>
          <w:szCs w:val="32"/>
          <w:lang w:val="en-US" w:eastAsia="zh-CN"/>
        </w:rPr>
        <w:t>次，由于年初对需要量未合理预计，指标设置偏低。</w:t>
      </w:r>
    </w:p>
    <w:p w14:paraId="7081ACA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eastAsia="仿宋_GB2312"/>
          <w:color w:val="auto"/>
          <w:kern w:val="0"/>
          <w:sz w:val="32"/>
          <w:szCs w:val="32"/>
        </w:rPr>
        <w:t>自评发现的主要问题及</w:t>
      </w:r>
      <w:r>
        <w:rPr>
          <w:rFonts w:hint="eastAsia" w:ascii="仿宋_GB2312" w:hAnsi="Times New Roman" w:eastAsia="仿宋_GB2312" w:cs="Times New Roman"/>
          <w:color w:val="auto"/>
          <w:kern w:val="0"/>
          <w:sz w:val="32"/>
          <w:szCs w:val="32"/>
          <w:lang w:val="en-US" w:eastAsia="zh-CN" w:bidi="ar-SA"/>
        </w:rPr>
        <w:t>原因：年初</w:t>
      </w:r>
      <w:r>
        <w:rPr>
          <w:rFonts w:hint="eastAsia" w:ascii="仿宋_GB2312" w:eastAsia="仿宋_GB2312" w:cs="Times New Roman"/>
          <w:color w:val="auto"/>
          <w:kern w:val="0"/>
          <w:sz w:val="32"/>
          <w:szCs w:val="32"/>
          <w:lang w:val="en-US" w:eastAsia="zh-CN" w:bidi="ar-SA"/>
        </w:rPr>
        <w:t>数量设置</w:t>
      </w:r>
      <w:r>
        <w:rPr>
          <w:rFonts w:hint="default" w:ascii="仿宋_GB2312" w:eastAsia="仿宋_GB2312"/>
          <w:color w:val="auto"/>
          <w:kern w:val="0"/>
          <w:sz w:val="32"/>
          <w:szCs w:val="32"/>
          <w:lang w:val="en-US" w:eastAsia="zh-CN"/>
        </w:rPr>
        <w:t>对需要量未合理预计</w:t>
      </w:r>
      <w:r>
        <w:rPr>
          <w:rFonts w:hint="eastAsia" w:ascii="仿宋_GB2312" w:eastAsia="仿宋_GB2312"/>
          <w:color w:val="auto"/>
          <w:kern w:val="0"/>
          <w:sz w:val="32"/>
          <w:szCs w:val="32"/>
          <w:lang w:val="en-US" w:eastAsia="zh-CN"/>
        </w:rPr>
        <w:t>，</w:t>
      </w:r>
      <w:r>
        <w:rPr>
          <w:rFonts w:hint="eastAsia" w:ascii="仿宋_GB2312" w:eastAsia="仿宋_GB2312" w:cs="Times New Roman"/>
          <w:color w:val="auto"/>
          <w:kern w:val="0"/>
          <w:sz w:val="32"/>
          <w:szCs w:val="32"/>
          <w:lang w:val="en-US" w:eastAsia="zh-CN" w:bidi="ar-SA"/>
        </w:rPr>
        <w:t>导致指标设置偏低。</w:t>
      </w:r>
    </w:p>
    <w:p w14:paraId="0B5DB6D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textAlignment w:val="auto"/>
        <w:rPr>
          <w:rFonts w:hint="eastAsia" w:ascii="仿宋_GB2312" w:eastAsia="仿宋_GB2312"/>
          <w:kern w:val="0"/>
          <w:sz w:val="32"/>
          <w:szCs w:val="32"/>
        </w:rPr>
      </w:pPr>
      <w:r>
        <w:rPr>
          <w:rFonts w:hint="eastAsia" w:ascii="仿宋_GB2312" w:hAnsi="Times New Roman" w:eastAsia="仿宋_GB2312" w:cs="Times New Roman"/>
          <w:color w:val="auto"/>
          <w:kern w:val="0"/>
          <w:sz w:val="32"/>
          <w:szCs w:val="32"/>
          <w:lang w:val="en-US" w:eastAsia="zh-CN"/>
        </w:rPr>
        <w:t>下一步改进措施：我们将进一步</w:t>
      </w:r>
      <w:r>
        <w:rPr>
          <w:rFonts w:hint="eastAsia" w:ascii="仿宋_GB2312" w:hAnsi="Times New Roman" w:eastAsia="仿宋_GB2312" w:cs="Times New Roman"/>
          <w:kern w:val="0"/>
          <w:sz w:val="32"/>
          <w:szCs w:val="32"/>
          <w:lang w:val="en-US" w:eastAsia="zh-CN"/>
        </w:rPr>
        <w:t>完善绩效</w:t>
      </w:r>
      <w:r>
        <w:rPr>
          <w:rFonts w:hint="eastAsia" w:ascii="仿宋_GB2312" w:eastAsia="仿宋_GB2312"/>
          <w:kern w:val="0"/>
          <w:sz w:val="32"/>
          <w:szCs w:val="32"/>
        </w:rPr>
        <w:t>目标的设置，加强绩效目标绩效指标等设置的合理性。</w:t>
      </w:r>
    </w:p>
    <w:p w14:paraId="778C350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2D06BA2C">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45052099">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424D9D7F">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4DF35929">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0BB666B6">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294BA98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0EB54297">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21870F31">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1B31CA1F">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p>
    <w:p w14:paraId="7CF195CA">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第四部分  名词解释</w:t>
      </w:r>
    </w:p>
    <w:p w14:paraId="08E412AF">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0D472EC0">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2BE90FA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6BA0D479">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6E54D1B5">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14:paraId="46F29A0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40256425">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3C8E574D">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16BD081E">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1B5129A7">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62BCF6D9">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D39BAE2">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A852CE1">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5FC01E6">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ArialUnicodeM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491C">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B7D3A7">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NmVjZTIzMWE3MGEwYzUxNTYxMDJhMGM0YjI1ODIifQ=="/>
  </w:docVars>
  <w:rsids>
    <w:rsidRoot w:val="00C67408"/>
    <w:rsid w:val="00021624"/>
    <w:rsid w:val="000241F0"/>
    <w:rsid w:val="000619D6"/>
    <w:rsid w:val="000762A8"/>
    <w:rsid w:val="000867D2"/>
    <w:rsid w:val="000A0EC5"/>
    <w:rsid w:val="000E5BE3"/>
    <w:rsid w:val="000F112C"/>
    <w:rsid w:val="00103BD2"/>
    <w:rsid w:val="0013324D"/>
    <w:rsid w:val="00180823"/>
    <w:rsid w:val="0018303C"/>
    <w:rsid w:val="001D6854"/>
    <w:rsid w:val="00246D7D"/>
    <w:rsid w:val="00271F9B"/>
    <w:rsid w:val="00301029"/>
    <w:rsid w:val="003A509C"/>
    <w:rsid w:val="003D3285"/>
    <w:rsid w:val="003E14DA"/>
    <w:rsid w:val="00424570"/>
    <w:rsid w:val="00452829"/>
    <w:rsid w:val="00477064"/>
    <w:rsid w:val="004822AF"/>
    <w:rsid w:val="00487865"/>
    <w:rsid w:val="004A1E4E"/>
    <w:rsid w:val="004A498D"/>
    <w:rsid w:val="004D137C"/>
    <w:rsid w:val="004D6B93"/>
    <w:rsid w:val="004F5DE2"/>
    <w:rsid w:val="00521CFE"/>
    <w:rsid w:val="00530EF8"/>
    <w:rsid w:val="005353B8"/>
    <w:rsid w:val="005C4EB3"/>
    <w:rsid w:val="005D539F"/>
    <w:rsid w:val="005E5892"/>
    <w:rsid w:val="005F38F7"/>
    <w:rsid w:val="00692D55"/>
    <w:rsid w:val="006B28DE"/>
    <w:rsid w:val="006B2ED1"/>
    <w:rsid w:val="0073011F"/>
    <w:rsid w:val="00787ECD"/>
    <w:rsid w:val="007937A6"/>
    <w:rsid w:val="00797359"/>
    <w:rsid w:val="007A056A"/>
    <w:rsid w:val="007A55BF"/>
    <w:rsid w:val="008327D0"/>
    <w:rsid w:val="008646EE"/>
    <w:rsid w:val="008729CD"/>
    <w:rsid w:val="0087681D"/>
    <w:rsid w:val="0088494B"/>
    <w:rsid w:val="00904A42"/>
    <w:rsid w:val="00912BDE"/>
    <w:rsid w:val="00955894"/>
    <w:rsid w:val="00976661"/>
    <w:rsid w:val="009A543B"/>
    <w:rsid w:val="009C20B6"/>
    <w:rsid w:val="00A164A8"/>
    <w:rsid w:val="00A7089E"/>
    <w:rsid w:val="00AD589D"/>
    <w:rsid w:val="00B34BDA"/>
    <w:rsid w:val="00B42CA0"/>
    <w:rsid w:val="00B468F3"/>
    <w:rsid w:val="00B856B9"/>
    <w:rsid w:val="00B91748"/>
    <w:rsid w:val="00B919F0"/>
    <w:rsid w:val="00B97FAE"/>
    <w:rsid w:val="00BB6338"/>
    <w:rsid w:val="00BD2847"/>
    <w:rsid w:val="00BD5CEA"/>
    <w:rsid w:val="00BE04CC"/>
    <w:rsid w:val="00BE68A8"/>
    <w:rsid w:val="00C07F8A"/>
    <w:rsid w:val="00C1169C"/>
    <w:rsid w:val="00C67408"/>
    <w:rsid w:val="00C86AA3"/>
    <w:rsid w:val="00C91751"/>
    <w:rsid w:val="00C95E0E"/>
    <w:rsid w:val="00CB0D93"/>
    <w:rsid w:val="00D71C20"/>
    <w:rsid w:val="00D94DFF"/>
    <w:rsid w:val="00DA2BE8"/>
    <w:rsid w:val="00DE5F79"/>
    <w:rsid w:val="00DF19A3"/>
    <w:rsid w:val="00E27249"/>
    <w:rsid w:val="00E322BA"/>
    <w:rsid w:val="00E37A73"/>
    <w:rsid w:val="00EA56ED"/>
    <w:rsid w:val="00EC3091"/>
    <w:rsid w:val="00EF2CF7"/>
    <w:rsid w:val="00F05698"/>
    <w:rsid w:val="00F348F4"/>
    <w:rsid w:val="00F455DC"/>
    <w:rsid w:val="00F507A5"/>
    <w:rsid w:val="00FA0595"/>
    <w:rsid w:val="048A497E"/>
    <w:rsid w:val="05557F9E"/>
    <w:rsid w:val="07C84A57"/>
    <w:rsid w:val="0D467F0F"/>
    <w:rsid w:val="0F21498C"/>
    <w:rsid w:val="0FA1450C"/>
    <w:rsid w:val="10F90ACD"/>
    <w:rsid w:val="11C57318"/>
    <w:rsid w:val="128678CF"/>
    <w:rsid w:val="12DF31CA"/>
    <w:rsid w:val="13847A0A"/>
    <w:rsid w:val="144629EC"/>
    <w:rsid w:val="14B13E78"/>
    <w:rsid w:val="14E54E9B"/>
    <w:rsid w:val="154649B5"/>
    <w:rsid w:val="17864105"/>
    <w:rsid w:val="17C1746A"/>
    <w:rsid w:val="18CC4682"/>
    <w:rsid w:val="197A0043"/>
    <w:rsid w:val="1A134F82"/>
    <w:rsid w:val="1A98475D"/>
    <w:rsid w:val="1C365FDC"/>
    <w:rsid w:val="1D0D63C1"/>
    <w:rsid w:val="1E28404A"/>
    <w:rsid w:val="1E404775"/>
    <w:rsid w:val="1E8348D4"/>
    <w:rsid w:val="1F963657"/>
    <w:rsid w:val="202455B1"/>
    <w:rsid w:val="20425B04"/>
    <w:rsid w:val="20F517F8"/>
    <w:rsid w:val="225024E7"/>
    <w:rsid w:val="24575689"/>
    <w:rsid w:val="24821797"/>
    <w:rsid w:val="24F31FB8"/>
    <w:rsid w:val="24FA0F81"/>
    <w:rsid w:val="25747449"/>
    <w:rsid w:val="257F6C45"/>
    <w:rsid w:val="27243D4A"/>
    <w:rsid w:val="27A04663"/>
    <w:rsid w:val="2A0C4820"/>
    <w:rsid w:val="2A4A19FA"/>
    <w:rsid w:val="2A72760F"/>
    <w:rsid w:val="2AB4668B"/>
    <w:rsid w:val="2B2C33CC"/>
    <w:rsid w:val="2D225D55"/>
    <w:rsid w:val="2D787980"/>
    <w:rsid w:val="2E3C1126"/>
    <w:rsid w:val="2EF7784D"/>
    <w:rsid w:val="2FA37E1C"/>
    <w:rsid w:val="311A11B0"/>
    <w:rsid w:val="318B24CE"/>
    <w:rsid w:val="324E00CB"/>
    <w:rsid w:val="32D415FB"/>
    <w:rsid w:val="34602FDD"/>
    <w:rsid w:val="368F41DF"/>
    <w:rsid w:val="38997BC6"/>
    <w:rsid w:val="39FA5774"/>
    <w:rsid w:val="3AD437F4"/>
    <w:rsid w:val="3B3F1AA5"/>
    <w:rsid w:val="3B4C2CCE"/>
    <w:rsid w:val="3B9C3F68"/>
    <w:rsid w:val="3DBF59D9"/>
    <w:rsid w:val="3DD05E38"/>
    <w:rsid w:val="3DF9344D"/>
    <w:rsid w:val="3ED34FAA"/>
    <w:rsid w:val="3F0B4B2E"/>
    <w:rsid w:val="3FF90202"/>
    <w:rsid w:val="40115F15"/>
    <w:rsid w:val="404E573A"/>
    <w:rsid w:val="41FB53EF"/>
    <w:rsid w:val="42762F99"/>
    <w:rsid w:val="4321445D"/>
    <w:rsid w:val="43802B87"/>
    <w:rsid w:val="44964CA6"/>
    <w:rsid w:val="44A8366B"/>
    <w:rsid w:val="466873CE"/>
    <w:rsid w:val="470B1A6B"/>
    <w:rsid w:val="473513C9"/>
    <w:rsid w:val="4CE8234D"/>
    <w:rsid w:val="4D817149"/>
    <w:rsid w:val="4DAB5AA2"/>
    <w:rsid w:val="50E21CB3"/>
    <w:rsid w:val="50FE6F89"/>
    <w:rsid w:val="511919A8"/>
    <w:rsid w:val="523C056E"/>
    <w:rsid w:val="525A7F6F"/>
    <w:rsid w:val="52A9519F"/>
    <w:rsid w:val="52D830C3"/>
    <w:rsid w:val="52D92041"/>
    <w:rsid w:val="537F075C"/>
    <w:rsid w:val="586D1E12"/>
    <w:rsid w:val="5A797040"/>
    <w:rsid w:val="5B1135C8"/>
    <w:rsid w:val="5BCD355F"/>
    <w:rsid w:val="5BF4769C"/>
    <w:rsid w:val="5C3B106A"/>
    <w:rsid w:val="5D0B433F"/>
    <w:rsid w:val="5EA823AA"/>
    <w:rsid w:val="63A35569"/>
    <w:rsid w:val="64AA1FA9"/>
    <w:rsid w:val="654E6B19"/>
    <w:rsid w:val="657F1279"/>
    <w:rsid w:val="65F12C38"/>
    <w:rsid w:val="6680599F"/>
    <w:rsid w:val="66A971B9"/>
    <w:rsid w:val="6840189B"/>
    <w:rsid w:val="6C950AE3"/>
    <w:rsid w:val="6DD62E63"/>
    <w:rsid w:val="6E053030"/>
    <w:rsid w:val="6E900A00"/>
    <w:rsid w:val="6EC45830"/>
    <w:rsid w:val="75AB00FD"/>
    <w:rsid w:val="75CB3E45"/>
    <w:rsid w:val="75D43A11"/>
    <w:rsid w:val="75F265D2"/>
    <w:rsid w:val="76871C48"/>
    <w:rsid w:val="76D37A56"/>
    <w:rsid w:val="76EA3FEF"/>
    <w:rsid w:val="774421EE"/>
    <w:rsid w:val="787978AF"/>
    <w:rsid w:val="78FF0DA4"/>
    <w:rsid w:val="7D2A53A6"/>
    <w:rsid w:val="7D2F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7">
    <w:name w:val="List Paragraph"/>
    <w:basedOn w:val="1"/>
    <w:qFormat/>
    <w:uiPriority w:val="34"/>
    <w:pPr>
      <w:ind w:firstLine="420" w:firstLineChars="200"/>
    </w:pPr>
  </w:style>
  <w:style w:type="paragraph" w:customStyle="1" w:styleId="8">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5760</Words>
  <Characters>6262</Characters>
  <Lines>46</Lines>
  <Paragraphs>12</Paragraphs>
  <TotalTime>22</TotalTime>
  <ScaleCrop>false</ScaleCrop>
  <LinksUpToDate>false</LinksUpToDate>
  <CharactersWithSpaces>6290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2023-08-31T08:28:00Z</dcterms:created>
  <dc:creator>微软用户</dc:creator>
  <cp:lastModifiedBy>二宝妈</cp:lastModifiedBy>
  <dcterms:modified xsi:type="dcterms:W3CDTF">2025-08-29T01:10:23Z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A99CE0E44A38467EA8F71AB4E96F07B1_12</vt:lpwstr>
  </property>
  <property fmtid="{D5CDD505-2E9C-101B-9397-08002B2CF9AE}" pid="4" name="KSOTemplateDocerSaveRecord">
    <vt:lpwstr>eyJoZGlkIjoiMTk4NmVjZTIzMWE3MGEwYzUxNTYxMDJhMGM0YjI1ODIiLCJ1c2VySWQiOiI4Mjc4NDc0MDgifQ==</vt:lpwstr>
  </property>
</Properties>
</file>