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line="64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中共</w:t>
      </w:r>
      <w:r>
        <w:rPr>
          <w:rFonts w:hint="eastAsia" w:ascii="方正小标宋简体" w:hAnsi="方正小标宋简体" w:eastAsia="方正小标宋简体" w:cs="方正小标宋简体"/>
          <w:sz w:val="44"/>
          <w:szCs w:val="44"/>
        </w:rPr>
        <w:t>广西壮族自治区公安厅</w:t>
      </w:r>
      <w:r>
        <w:rPr>
          <w:rFonts w:hint="eastAsia" w:ascii="方正小标宋简体" w:hAnsi="方正小标宋简体" w:eastAsia="方正小标宋简体" w:cs="方正小标宋简体"/>
          <w:sz w:val="44"/>
          <w:szCs w:val="44"/>
          <w:lang w:eastAsia="zh-CN"/>
        </w:rPr>
        <w:t>委员会</w:t>
      </w:r>
    </w:p>
    <w:p>
      <w:pPr>
        <w:adjustRightInd/>
        <w:snapToGrid/>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广西壮族自治区公安厅</w:t>
      </w:r>
      <w:r>
        <w:rPr>
          <w:rFonts w:hint="eastAsia" w:ascii="方正小标宋简体" w:hAnsi="方正小标宋简体" w:eastAsia="方正小标宋简体" w:cs="方正小标宋简体"/>
          <w:sz w:val="44"/>
          <w:szCs w:val="44"/>
          <w:lang w:eastAsia="zh-CN"/>
        </w:rPr>
        <w:t>关于</w:t>
      </w: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5</w:t>
      </w:r>
      <w:r>
        <w:rPr>
          <w:rFonts w:hint="eastAsia" w:ascii="方正小标宋简体" w:hAnsi="方正小标宋简体" w:eastAsia="方正小标宋简体" w:cs="方正小标宋简体"/>
          <w:sz w:val="44"/>
          <w:szCs w:val="44"/>
        </w:rPr>
        <w:t>年度</w:t>
      </w:r>
    </w:p>
    <w:p>
      <w:pPr>
        <w:adjustRightInd/>
        <w:snapToGrid/>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法治政府建设情况</w:t>
      </w:r>
      <w:r>
        <w:rPr>
          <w:rFonts w:hint="eastAsia" w:ascii="方正小标宋简体" w:hAnsi="方正小标宋简体" w:eastAsia="方正小标宋简体" w:cs="方正小标宋简体"/>
          <w:sz w:val="44"/>
          <w:szCs w:val="44"/>
          <w:lang w:eastAsia="zh-CN"/>
        </w:rPr>
        <w:t>的</w:t>
      </w:r>
      <w:r>
        <w:rPr>
          <w:rFonts w:hint="eastAsia" w:ascii="方正小标宋简体" w:hAnsi="方正小标宋简体" w:eastAsia="方正小标宋简体" w:cs="方正小标宋简体"/>
          <w:sz w:val="44"/>
          <w:szCs w:val="44"/>
        </w:rPr>
        <w:t>报告</w:t>
      </w:r>
    </w:p>
    <w:p>
      <w:pPr>
        <w:keepNext w:val="0"/>
        <w:keepLines w:val="0"/>
        <w:pageBreakBefore w:val="0"/>
        <w:kinsoku/>
        <w:overflowPunct/>
        <w:topLinePunct w:val="0"/>
        <w:autoSpaceDE/>
        <w:autoSpaceDN/>
        <w:bidi w:val="0"/>
        <w:adjustRightInd w:val="0"/>
        <w:snapToGrid w:val="0"/>
        <w:spacing w:line="600" w:lineRule="exact"/>
        <w:ind w:firstLine="0" w:firstLineChars="0"/>
        <w:textAlignment w:val="auto"/>
        <w:rPr>
          <w:rFonts w:hint="default" w:ascii="Times New Roman" w:hAnsi="Times New Roman" w:eastAsia="方正小标宋简体" w:cs="Times New Roman"/>
          <w:sz w:val="44"/>
          <w:szCs w:val="44"/>
        </w:rPr>
      </w:pPr>
    </w:p>
    <w:p>
      <w:pPr>
        <w:pStyle w:val="10"/>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2025年，自治区公安厅党委高度重视法治建设，深入贯彻落实习近平法治思想，持续深化公安执法规范化建设，严格规范公正文明执法，健全公安执法制度体系，强化对执法办案活动的监督管理，扎实推动广西法治公安建设取得新进展、新成效。</w:t>
      </w:r>
      <w:r>
        <w:rPr>
          <w:rFonts w:hint="default" w:ascii="Times New Roman" w:hAnsi="Times New Roman" w:eastAsia="仿宋_GB2312" w:cs="Times New Roman"/>
          <w:sz w:val="32"/>
          <w:szCs w:val="32"/>
          <w:lang w:val="en-US" w:eastAsia="zh-CN"/>
        </w:rPr>
        <w:t>现将2025年度法治政府建设情况报告如下：</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w:t>
      </w:r>
      <w:r>
        <w:rPr>
          <w:rFonts w:hint="eastAsia" w:ascii="Times New Roman" w:hAnsi="Times New Roman" w:eastAsia="黑体" w:cs="Times New Roman"/>
          <w:sz w:val="32"/>
          <w:szCs w:val="32"/>
          <w:lang w:val="en-US" w:eastAsia="zh-CN"/>
        </w:rPr>
        <w:t>主要工作及成效</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高位谋划法治公安建设。</w:t>
      </w:r>
      <w:r>
        <w:rPr>
          <w:rFonts w:hint="default" w:ascii="Times New Roman" w:hAnsi="Times New Roman" w:eastAsia="楷体_GB2312" w:cs="Times New Roman"/>
          <w:sz w:val="32"/>
          <w:szCs w:val="32"/>
          <w:lang w:eastAsia="zh-CN"/>
        </w:rPr>
        <w:t>一</w:t>
      </w:r>
      <w:r>
        <w:rPr>
          <w:rFonts w:hint="default" w:ascii="Times New Roman" w:hAnsi="Times New Roman" w:eastAsia="仿宋_GB2312" w:cs="Times New Roman"/>
          <w:b/>
          <w:bCs/>
          <w:sz w:val="32"/>
          <w:szCs w:val="32"/>
          <w:lang w:val="en-US" w:eastAsia="zh-CN"/>
        </w:rPr>
        <w:t>是</w:t>
      </w:r>
      <w:r>
        <w:rPr>
          <w:rFonts w:hint="default" w:ascii="Times New Roman" w:hAnsi="Times New Roman" w:eastAsia="仿宋_GB2312" w:cs="Times New Roman"/>
          <w:b w:val="0"/>
          <w:bCs w:val="0"/>
          <w:color w:val="auto"/>
          <w:kern w:val="0"/>
          <w:sz w:val="32"/>
          <w:szCs w:val="32"/>
        </w:rPr>
        <w:t>严格履行第一责任人职责。</w:t>
      </w:r>
      <w:r>
        <w:rPr>
          <w:rFonts w:hint="default" w:ascii="Times New Roman" w:hAnsi="Times New Roman" w:eastAsia="仿宋_GB2312" w:cs="Times New Roman"/>
          <w:b w:val="0"/>
          <w:bCs w:val="0"/>
          <w:color w:val="auto"/>
          <w:kern w:val="0"/>
          <w:sz w:val="32"/>
          <w:szCs w:val="32"/>
          <w:lang w:eastAsia="zh-CN"/>
        </w:rPr>
        <w:t>将</w:t>
      </w:r>
      <w:r>
        <w:rPr>
          <w:rFonts w:hint="default" w:ascii="Times New Roman" w:hAnsi="Times New Roman" w:eastAsia="仿宋_GB2312" w:cs="Times New Roman"/>
          <w:color w:val="auto"/>
          <w:kern w:val="0"/>
          <w:sz w:val="32"/>
          <w:szCs w:val="32"/>
          <w:lang w:eastAsia="zh-CN"/>
        </w:rPr>
        <w:t>法治公安建设作为公安厅和各市公安局</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一把手</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工程，</w:t>
      </w:r>
      <w:r>
        <w:rPr>
          <w:rFonts w:hint="default" w:ascii="Times New Roman" w:hAnsi="Times New Roman" w:eastAsia="仿宋_GB2312" w:cs="Times New Roman"/>
          <w:color w:val="auto"/>
          <w:kern w:val="0"/>
          <w:sz w:val="32"/>
          <w:szCs w:val="32"/>
          <w:lang w:eastAsia="zh-CN"/>
        </w:rPr>
        <w:t>厅主要领导多次专题听取法治公安建设工作</w:t>
      </w:r>
      <w:r>
        <w:rPr>
          <w:rFonts w:hint="eastAsia" w:ascii="Times New Roman" w:hAnsi="Times New Roman" w:eastAsia="仿宋_GB2312" w:cs="Times New Roman"/>
          <w:color w:val="auto"/>
          <w:kern w:val="0"/>
          <w:sz w:val="32"/>
          <w:szCs w:val="32"/>
          <w:lang w:eastAsia="zh-CN"/>
        </w:rPr>
        <w:t>并亲自部署；</w:t>
      </w:r>
      <w:r>
        <w:rPr>
          <w:rFonts w:hint="default" w:ascii="Times New Roman" w:hAnsi="Times New Roman" w:eastAsia="仿宋_GB2312" w:cs="Times New Roman"/>
          <w:color w:val="auto"/>
          <w:sz w:val="32"/>
          <w:szCs w:val="32"/>
        </w:rPr>
        <w:t>把规范执法纳入</w:t>
      </w:r>
      <w:r>
        <w:rPr>
          <w:rFonts w:hint="default" w:ascii="Times New Roman" w:hAnsi="Times New Roman" w:eastAsia="仿宋_GB2312" w:cs="Times New Roman"/>
          <w:color w:val="auto"/>
          <w:sz w:val="32"/>
          <w:szCs w:val="32"/>
          <w:lang w:eastAsia="zh-CN"/>
        </w:rPr>
        <w:t>各市公安局和厅属单位</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一把手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每周必做清单</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sz w:val="32"/>
          <w:szCs w:val="32"/>
          <w:lang w:val="en-US" w:eastAsia="zh-CN"/>
        </w:rPr>
        <w:t>压实“一把手”和厅属单位责任</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b/>
          <w:bCs/>
          <w:color w:val="auto"/>
          <w:kern w:val="0"/>
          <w:sz w:val="32"/>
          <w:szCs w:val="32"/>
          <w:lang w:eastAsia="zh-CN"/>
        </w:rPr>
        <w:t>二是</w:t>
      </w:r>
      <w:r>
        <w:rPr>
          <w:rFonts w:hint="default" w:ascii="Times New Roman" w:hAnsi="Times New Roman" w:eastAsia="仿宋_GB2312" w:cs="Times New Roman"/>
          <w:color w:val="auto"/>
          <w:kern w:val="2"/>
          <w:sz w:val="32"/>
          <w:szCs w:val="32"/>
          <w:lang w:val="en-US" w:eastAsia="zh-CN" w:bidi="ar-SA"/>
        </w:rPr>
        <w:t>完成</w:t>
      </w:r>
      <w:r>
        <w:rPr>
          <w:rFonts w:hint="default" w:ascii="Times New Roman" w:hAnsi="Times New Roman" w:eastAsia="仿宋_GB2312" w:cs="Times New Roman"/>
          <w:color w:val="000000"/>
          <w:kern w:val="2"/>
          <w:sz w:val="32"/>
          <w:szCs w:val="32"/>
          <w:lang w:val="en-US" w:eastAsia="zh-CN" w:bidi="ar-SA"/>
        </w:rPr>
        <w:t>《广西法治政府建设实施方案（2021</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2025）》任务</w:t>
      </w:r>
      <w:r>
        <w:rPr>
          <w:rFonts w:hint="eastAsia" w:ascii="Times New Roman" w:hAnsi="Times New Roman" w:eastAsia="仿宋_GB2312" w:cs="Times New Roman"/>
          <w:color w:val="000000"/>
          <w:kern w:val="2"/>
          <w:sz w:val="32"/>
          <w:szCs w:val="32"/>
          <w:lang w:val="en-US" w:eastAsia="zh-CN" w:bidi="ar-SA"/>
        </w:rPr>
        <w:t>要求</w:t>
      </w:r>
      <w:r>
        <w:rPr>
          <w:rFonts w:hint="default" w:ascii="Times New Roman" w:hAnsi="Times New Roman" w:eastAsia="仿宋_GB2312" w:cs="Times New Roman"/>
          <w:color w:val="000000"/>
          <w:kern w:val="2"/>
          <w:sz w:val="32"/>
          <w:szCs w:val="32"/>
          <w:lang w:val="en-US" w:eastAsia="zh-CN" w:bidi="ar-SA"/>
        </w:rPr>
        <w:t>，涉及</w:t>
      </w:r>
      <w:r>
        <w:rPr>
          <w:rFonts w:hint="eastAsia" w:ascii="Times New Roman" w:hAnsi="Times New Roman" w:eastAsia="仿宋_GB2312" w:cs="Times New Roman"/>
          <w:color w:val="000000"/>
          <w:kern w:val="2"/>
          <w:sz w:val="32"/>
          <w:szCs w:val="32"/>
          <w:lang w:val="en-US" w:eastAsia="zh-CN" w:bidi="ar-SA"/>
        </w:rPr>
        <w:t>公安</w:t>
      </w:r>
      <w:r>
        <w:rPr>
          <w:rFonts w:hint="default" w:ascii="Times New Roman" w:hAnsi="Times New Roman" w:eastAsia="仿宋_GB2312" w:cs="Times New Roman"/>
          <w:color w:val="000000"/>
          <w:kern w:val="2"/>
          <w:sz w:val="32"/>
          <w:szCs w:val="32"/>
          <w:lang w:val="en-US" w:eastAsia="zh-CN" w:bidi="ar-SA"/>
        </w:rPr>
        <w:t>厅任务37项</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已完成37项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bCs/>
          <w:color w:val="auto"/>
          <w:kern w:val="0"/>
          <w:sz w:val="32"/>
          <w:szCs w:val="32"/>
          <w:lang w:eastAsia="zh-CN"/>
        </w:rPr>
        <w:t>三是</w:t>
      </w:r>
      <w:r>
        <w:rPr>
          <w:rFonts w:hint="default" w:ascii="Times New Roman" w:hAnsi="Times New Roman" w:eastAsia="仿宋_GB2312" w:cs="Times New Roman"/>
          <w:color w:val="auto"/>
          <w:kern w:val="0"/>
          <w:sz w:val="32"/>
          <w:szCs w:val="32"/>
          <w:lang w:eastAsia="zh-CN"/>
        </w:rPr>
        <w:t>开展</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eastAsia="zh-CN"/>
        </w:rPr>
        <w:t>法治公安建设深化年</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eastAsia="zh-CN"/>
        </w:rPr>
        <w:t>活动</w:t>
      </w:r>
      <w:r>
        <w:rPr>
          <w:rFonts w:hint="eastAsia" w:ascii="Times New Roman" w:hAnsi="Times New Roman" w:eastAsia="仿宋_GB2312" w:cs="Times New Roman"/>
          <w:color w:val="auto"/>
          <w:kern w:val="0"/>
          <w:sz w:val="32"/>
          <w:szCs w:val="32"/>
          <w:lang w:eastAsia="zh-CN"/>
        </w:rPr>
        <w:t>，研究细化</w:t>
      </w:r>
      <w:r>
        <w:rPr>
          <w:rFonts w:hint="default" w:ascii="Times New Roman" w:hAnsi="Times New Roman" w:eastAsia="仿宋_GB2312" w:cs="Times New Roman"/>
          <w:color w:val="auto"/>
          <w:kern w:val="0"/>
          <w:sz w:val="32"/>
          <w:szCs w:val="32"/>
          <w:lang w:val="en-US" w:eastAsia="zh-CN"/>
        </w:rPr>
        <w:t>9项任务</w:t>
      </w:r>
      <w:r>
        <w:rPr>
          <w:rFonts w:hint="eastAsia" w:ascii="Times New Roman" w:hAnsi="Times New Roman" w:eastAsia="仿宋_GB2312" w:cs="Times New Roman"/>
          <w:color w:val="auto"/>
          <w:kern w:val="0"/>
          <w:sz w:val="32"/>
          <w:szCs w:val="32"/>
          <w:lang w:val="en-US" w:eastAsia="zh-CN"/>
        </w:rPr>
        <w:t>共</w:t>
      </w:r>
      <w:r>
        <w:rPr>
          <w:rFonts w:hint="default" w:ascii="Times New Roman" w:hAnsi="Times New Roman" w:eastAsia="仿宋_GB2312" w:cs="Times New Roman"/>
          <w:color w:val="auto"/>
          <w:kern w:val="0"/>
          <w:sz w:val="32"/>
          <w:szCs w:val="32"/>
          <w:lang w:val="en-US" w:eastAsia="zh-CN"/>
        </w:rPr>
        <w:t>30项</w:t>
      </w:r>
      <w:r>
        <w:rPr>
          <w:rFonts w:hint="eastAsia" w:ascii="Times New Roman" w:hAnsi="Times New Roman" w:eastAsia="仿宋_GB2312" w:cs="Times New Roman"/>
          <w:color w:val="auto"/>
          <w:kern w:val="0"/>
          <w:sz w:val="32"/>
          <w:szCs w:val="32"/>
          <w:lang w:val="en-US" w:eastAsia="zh-CN"/>
        </w:rPr>
        <w:t>具体</w:t>
      </w:r>
      <w:r>
        <w:rPr>
          <w:rFonts w:hint="default" w:ascii="Times New Roman" w:hAnsi="Times New Roman" w:eastAsia="仿宋_GB2312" w:cs="Times New Roman"/>
          <w:color w:val="auto"/>
          <w:kern w:val="0"/>
          <w:sz w:val="32"/>
          <w:szCs w:val="32"/>
          <w:lang w:val="en-US" w:eastAsia="zh-CN"/>
        </w:rPr>
        <w:t>措施，</w:t>
      </w:r>
      <w:r>
        <w:rPr>
          <w:rFonts w:hint="eastAsia" w:ascii="Times New Roman" w:hAnsi="Times New Roman" w:eastAsia="仿宋_GB2312" w:cs="Times New Roman"/>
          <w:color w:val="auto"/>
          <w:kern w:val="0"/>
          <w:sz w:val="32"/>
          <w:szCs w:val="32"/>
          <w:lang w:val="en-US" w:eastAsia="zh-CN"/>
        </w:rPr>
        <w:t>纵深推进</w:t>
      </w:r>
      <w:r>
        <w:rPr>
          <w:rFonts w:hint="default" w:ascii="Times New Roman" w:hAnsi="Times New Roman" w:eastAsia="仿宋_GB2312" w:cs="Times New Roman"/>
          <w:color w:val="auto"/>
          <w:kern w:val="0"/>
          <w:sz w:val="32"/>
          <w:szCs w:val="32"/>
          <w:lang w:val="en-US" w:eastAsia="zh-CN"/>
        </w:rPr>
        <w:t>全区公安法治建设。</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eastAsia" w:ascii="楷体_GB2312" w:hAnsi="楷体_GB2312" w:eastAsia="楷体_GB2312" w:cs="楷体_GB2312"/>
          <w:sz w:val="32"/>
          <w:szCs w:val="32"/>
          <w:lang w:val="en-US" w:eastAsia="zh-CN"/>
        </w:rPr>
        <w:t>（二）深入学习习近平法治思想。</w:t>
      </w:r>
      <w:r>
        <w:rPr>
          <w:rFonts w:hint="default" w:ascii="Times New Roman" w:hAnsi="Times New Roman" w:eastAsia="仿宋_GB2312" w:cs="Times New Roman"/>
          <w:b/>
          <w:bCs/>
          <w:color w:val="auto"/>
          <w:kern w:val="0"/>
          <w:sz w:val="32"/>
          <w:szCs w:val="32"/>
          <w:lang w:eastAsia="zh-CN"/>
        </w:rPr>
        <w:t>一是</w:t>
      </w:r>
      <w:r>
        <w:rPr>
          <w:rFonts w:hint="eastAsia" w:ascii="Times New Roman" w:hAnsi="Times New Roman" w:eastAsia="仿宋_GB2312" w:cs="Times New Roman"/>
          <w:b w:val="0"/>
          <w:bCs w:val="0"/>
          <w:color w:val="auto"/>
          <w:kern w:val="0"/>
          <w:sz w:val="32"/>
          <w:szCs w:val="32"/>
          <w:lang w:eastAsia="zh-CN"/>
        </w:rPr>
        <w:t>把学习贯彻</w:t>
      </w:r>
      <w:r>
        <w:rPr>
          <w:rFonts w:hint="default" w:ascii="Times New Roman" w:hAnsi="Times New Roman" w:eastAsia="仿宋_GB2312" w:cs="Times New Roman"/>
          <w:color w:val="auto"/>
          <w:kern w:val="0"/>
          <w:sz w:val="32"/>
          <w:szCs w:val="32"/>
          <w:lang w:eastAsia="zh-CN"/>
        </w:rPr>
        <w:t>习近平法治思想</w:t>
      </w:r>
      <w:r>
        <w:rPr>
          <w:rFonts w:hint="eastAsia" w:ascii="Times New Roman" w:hAnsi="Times New Roman" w:eastAsia="仿宋_GB2312" w:cs="Times New Roman"/>
          <w:color w:val="auto"/>
          <w:kern w:val="0"/>
          <w:sz w:val="32"/>
          <w:szCs w:val="32"/>
          <w:lang w:eastAsia="zh-CN"/>
        </w:rPr>
        <w:t>作为首要政治任务，</w:t>
      </w:r>
      <w:r>
        <w:rPr>
          <w:rFonts w:hint="default" w:ascii="Times New Roman" w:hAnsi="Times New Roman" w:eastAsia="仿宋_GB2312" w:cs="Times New Roman"/>
          <w:color w:val="auto"/>
          <w:kern w:val="0"/>
          <w:sz w:val="32"/>
          <w:szCs w:val="32"/>
          <w:lang w:eastAsia="zh-CN"/>
        </w:rPr>
        <w:t>纳入</w:t>
      </w:r>
      <w:r>
        <w:rPr>
          <w:rFonts w:hint="eastAsia" w:ascii="Times New Roman" w:hAnsi="Times New Roman" w:eastAsia="仿宋_GB2312" w:cs="Times New Roman"/>
          <w:color w:val="auto"/>
          <w:kern w:val="0"/>
          <w:sz w:val="32"/>
          <w:szCs w:val="32"/>
          <w:lang w:eastAsia="zh-CN"/>
        </w:rPr>
        <w:t>公安</w:t>
      </w:r>
      <w:r>
        <w:rPr>
          <w:rFonts w:hint="default" w:ascii="Times New Roman" w:hAnsi="Times New Roman" w:eastAsia="仿宋_GB2312" w:cs="Times New Roman"/>
          <w:color w:val="auto"/>
          <w:kern w:val="0"/>
          <w:sz w:val="32"/>
          <w:szCs w:val="32"/>
          <w:lang w:eastAsia="zh-CN"/>
        </w:rPr>
        <w:t>厅党委理论学习中心组学习内容，组织集中学习研讨</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发挥“关键少数”作用，</w:t>
      </w:r>
      <w:r>
        <w:rPr>
          <w:rFonts w:hint="eastAsia" w:ascii="Times New Roman" w:hAnsi="Times New Roman" w:eastAsia="仿宋_GB2312" w:cs="Times New Roman"/>
          <w:color w:val="auto"/>
          <w:kern w:val="0"/>
          <w:sz w:val="32"/>
          <w:szCs w:val="32"/>
          <w:lang w:eastAsia="zh-CN"/>
        </w:rPr>
        <w:t>教育引导全警入心入脑学、结合实际学、全面系统学</w:t>
      </w:r>
      <w:r>
        <w:rPr>
          <w:rFonts w:hint="default" w:ascii="Times New Roman" w:hAnsi="Times New Roman" w:eastAsia="仿宋_GB2312" w:cs="Times New Roman"/>
          <w:color w:val="auto"/>
          <w:kern w:val="0"/>
          <w:sz w:val="32"/>
          <w:szCs w:val="32"/>
          <w:lang w:val="en-US" w:eastAsia="zh-CN" w:bidi="ar-SA"/>
        </w:rPr>
        <w:t>。</w:t>
      </w:r>
      <w:r>
        <w:rPr>
          <w:rFonts w:hint="default" w:ascii="Times New Roman" w:hAnsi="Times New Roman" w:eastAsia="仿宋_GB2312" w:cs="Times New Roman"/>
          <w:b/>
          <w:bCs/>
          <w:color w:val="auto"/>
          <w:sz w:val="32"/>
          <w:szCs w:val="32"/>
          <w:lang w:eastAsia="zh-CN"/>
        </w:rPr>
        <w:t>二是</w:t>
      </w:r>
      <w:r>
        <w:rPr>
          <w:rFonts w:hint="default" w:ascii="Times New Roman" w:hAnsi="Times New Roman" w:eastAsia="仿宋_GB2312" w:cs="Times New Roman"/>
          <w:color w:val="auto"/>
          <w:sz w:val="32"/>
          <w:szCs w:val="32"/>
          <w:lang w:eastAsia="zh-CN"/>
        </w:rPr>
        <w:t>把习近平法治思想作为政治轮训和各类业务培训的</w:t>
      </w:r>
      <w:r>
        <w:rPr>
          <w:rFonts w:hint="default" w:ascii="Times New Roman" w:hAnsi="Times New Roman" w:eastAsia="仿宋_GB2312" w:cs="Times New Roman"/>
          <w:color w:val="auto"/>
          <w:kern w:val="0"/>
          <w:sz w:val="32"/>
          <w:szCs w:val="32"/>
          <w:lang w:eastAsia="zh-CN"/>
        </w:rPr>
        <w:t>必修课程，作为</w:t>
      </w:r>
      <w:r>
        <w:rPr>
          <w:rFonts w:hint="default" w:ascii="Times New Roman" w:hAnsi="Times New Roman" w:eastAsia="仿宋_GB2312" w:cs="Times New Roman"/>
          <w:color w:val="auto"/>
          <w:kern w:val="0"/>
          <w:sz w:val="32"/>
          <w:szCs w:val="32"/>
          <w:lang w:val="en-US" w:eastAsia="zh-CN"/>
        </w:rPr>
        <w:t>任职前考试、法律知识抽考</w:t>
      </w:r>
      <w:r>
        <w:rPr>
          <w:rFonts w:hint="eastAsia" w:ascii="Times New Roman" w:hAnsi="Times New Roman" w:eastAsia="仿宋_GB2312" w:cs="Times New Roman"/>
          <w:color w:val="auto"/>
          <w:kern w:val="0"/>
          <w:sz w:val="32"/>
          <w:szCs w:val="32"/>
          <w:lang w:val="en-US" w:eastAsia="zh-CN"/>
        </w:rPr>
        <w:t>等各类考试考核重点，举办</w:t>
      </w:r>
      <w:r>
        <w:rPr>
          <w:rFonts w:hint="default" w:ascii="Times New Roman" w:hAnsi="Times New Roman" w:eastAsia="仿宋_GB2312" w:cs="Times New Roman"/>
          <w:color w:val="auto"/>
          <w:kern w:val="0"/>
          <w:sz w:val="32"/>
          <w:szCs w:val="32"/>
          <w:lang w:eastAsia="zh-CN"/>
        </w:rPr>
        <w:t>3</w:t>
      </w:r>
      <w:r>
        <w:rPr>
          <w:rFonts w:hint="eastAsia" w:ascii="Times New Roman" w:hAnsi="Times New Roman" w:eastAsia="仿宋_GB2312" w:cs="Times New Roman"/>
          <w:color w:val="auto"/>
          <w:kern w:val="0"/>
          <w:sz w:val="32"/>
          <w:szCs w:val="32"/>
          <w:lang w:eastAsia="zh-CN"/>
        </w:rPr>
        <w:t>期</w:t>
      </w:r>
      <w:r>
        <w:rPr>
          <w:rFonts w:hint="default" w:ascii="Times New Roman" w:hAnsi="Times New Roman" w:eastAsia="仿宋_GB2312" w:cs="Times New Roman"/>
          <w:color w:val="auto"/>
          <w:kern w:val="0"/>
          <w:sz w:val="32"/>
          <w:szCs w:val="32"/>
          <w:lang w:eastAsia="zh-CN"/>
        </w:rPr>
        <w:t>厅机关任职前资格考试</w:t>
      </w:r>
      <w:r>
        <w:rPr>
          <w:rFonts w:hint="eastAsia" w:ascii="Times New Roman" w:hAnsi="Times New Roman" w:eastAsia="仿宋_GB2312" w:cs="Times New Roman"/>
          <w:color w:val="auto"/>
          <w:kern w:val="0"/>
          <w:sz w:val="32"/>
          <w:szCs w:val="32"/>
          <w:lang w:eastAsia="zh-CN"/>
        </w:rPr>
        <w:t>，参加考试</w:t>
      </w:r>
      <w:r>
        <w:rPr>
          <w:rFonts w:hint="default" w:ascii="Times New Roman" w:hAnsi="Times New Roman" w:eastAsia="仿宋_GB2312" w:cs="Times New Roman"/>
          <w:color w:val="auto"/>
          <w:kern w:val="0"/>
          <w:sz w:val="32"/>
          <w:szCs w:val="32"/>
          <w:lang w:eastAsia="zh-CN"/>
        </w:rPr>
        <w:t>765人次</w:t>
      </w:r>
      <w:r>
        <w:rPr>
          <w:rFonts w:hint="eastAsia" w:ascii="Times New Roman" w:hAnsi="Times New Roman" w:eastAsia="仿宋_GB2312" w:cs="Times New Roman"/>
          <w:color w:val="auto"/>
          <w:kern w:val="0"/>
          <w:sz w:val="32"/>
          <w:szCs w:val="32"/>
          <w:lang w:val="en-US" w:eastAsia="zh-CN"/>
        </w:rPr>
        <w:t>；组织参加</w:t>
      </w:r>
      <w:r>
        <w:rPr>
          <w:rFonts w:hint="default" w:ascii="Times New Roman" w:hAnsi="Times New Roman" w:eastAsia="仿宋_GB2312" w:cs="Times New Roman"/>
          <w:color w:val="auto"/>
          <w:kern w:val="0"/>
          <w:sz w:val="32"/>
          <w:szCs w:val="32"/>
          <w:lang w:val="en-US" w:eastAsia="zh-CN"/>
        </w:rPr>
        <w:t>法律知识抽考</w:t>
      </w:r>
      <w:r>
        <w:rPr>
          <w:rFonts w:hint="default" w:ascii="Times New Roman" w:hAnsi="Times New Roman" w:eastAsia="仿宋_GB2312" w:cs="Times New Roman"/>
          <w:color w:val="auto"/>
          <w:kern w:val="0"/>
          <w:sz w:val="32"/>
          <w:szCs w:val="32"/>
          <w:lang w:eastAsia="zh-CN"/>
        </w:rPr>
        <w:t>4448人次</w:t>
      </w:r>
      <w:r>
        <w:rPr>
          <w:rFonts w:hint="eastAsia" w:ascii="Times New Roman" w:hAnsi="Times New Roman" w:eastAsia="仿宋_GB2312" w:cs="Times New Roman"/>
          <w:color w:val="auto"/>
          <w:kern w:val="0"/>
          <w:sz w:val="32"/>
          <w:szCs w:val="32"/>
          <w:lang w:val="en-US" w:eastAsia="zh-CN"/>
        </w:rPr>
        <w:t>，通过率</w:t>
      </w:r>
      <w:r>
        <w:rPr>
          <w:rFonts w:hint="default" w:ascii="Times New Roman" w:hAnsi="Times New Roman" w:eastAsia="仿宋_GB2312" w:cs="Times New Roman"/>
          <w:color w:val="auto"/>
          <w:kern w:val="0"/>
          <w:sz w:val="32"/>
          <w:szCs w:val="32"/>
          <w:lang w:val="en-US" w:eastAsia="zh-CN"/>
        </w:rPr>
        <w:t>100%</w:t>
      </w:r>
      <w:r>
        <w:rPr>
          <w:rFonts w:hint="default" w:ascii="Times New Roman" w:hAnsi="Times New Roman" w:eastAsia="仿宋_GB2312" w:cs="Times New Roman"/>
          <w:color w:val="auto"/>
          <w:kern w:val="0"/>
          <w:sz w:val="32"/>
          <w:szCs w:val="32"/>
          <w:lang w:eastAsia="zh-CN"/>
        </w:rPr>
        <w:t>。</w:t>
      </w:r>
    </w:p>
    <w:p>
      <w:pPr>
        <w:keepNext w:val="0"/>
        <w:keepLines w:val="0"/>
        <w:pageBreakBefore w:val="0"/>
        <w:widowControl w:val="0"/>
        <w:pBdr>
          <w:top w:val="single" w:color="FFFFFF" w:sz="4" w:space="0"/>
          <w:left w:val="single" w:color="FFFFFF" w:sz="4" w:space="3"/>
          <w:bottom w:val="single" w:color="FFFFFF" w:sz="4" w:space="18"/>
          <w:right w:val="single" w:color="FFFFFF" w:sz="4" w:space="11"/>
        </w:pBdr>
        <w:suppressAutoHyphens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楷体_GB2312" w:hAnsi="楷体_GB2312" w:eastAsia="楷体_GB2312" w:cs="楷体_GB2312"/>
          <w:kern w:val="2"/>
          <w:sz w:val="32"/>
          <w:szCs w:val="32"/>
          <w:lang w:val="en-US" w:eastAsia="zh-CN" w:bidi="ar-SA"/>
        </w:rPr>
        <w:t>（三）不断健全执法制度体系建设。</w:t>
      </w: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color w:val="auto"/>
          <w:sz w:val="32"/>
          <w:szCs w:val="32"/>
          <w:lang w:val="en-US" w:eastAsia="zh-CN"/>
        </w:rPr>
        <w:t>推动公安立法</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推动自治区政府启动《广西壮族自治区道路交通安全责任制规定》修订程序，列入2026年自治区政府立法工作计划。</w:t>
      </w:r>
      <w:r>
        <w:rPr>
          <w:rFonts w:hint="default" w:ascii="Times New Roman" w:hAnsi="Times New Roman" w:eastAsia="仿宋_GB2312" w:cs="Times New Roman"/>
          <w:b/>
          <w:bCs/>
          <w:color w:val="auto"/>
          <w:sz w:val="32"/>
          <w:szCs w:val="32"/>
          <w:lang w:eastAsia="zh-CN"/>
        </w:rPr>
        <w:t>二是</w:t>
      </w:r>
      <w:r>
        <w:rPr>
          <w:rFonts w:hint="default" w:ascii="Times New Roman" w:hAnsi="Times New Roman" w:eastAsia="仿宋_GB2312" w:cs="Times New Roman"/>
          <w:color w:val="auto"/>
          <w:sz w:val="32"/>
          <w:szCs w:val="32"/>
          <w:lang w:eastAsia="zh-CN"/>
        </w:rPr>
        <w:t>健全执法制度</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lang w:val="en-US" w:eastAsia="zh-CN"/>
        </w:rPr>
        <w:t>制定规范全区公安机关执法制度文件共81个。</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健全工作机制。</w:t>
      </w:r>
      <w:r>
        <w:rPr>
          <w:rFonts w:hint="default" w:ascii="Times New Roman" w:hAnsi="Times New Roman" w:eastAsia="仿宋_GB2312" w:cs="Times New Roman"/>
          <w:b w:val="0"/>
          <w:bCs w:val="0"/>
          <w:color w:val="auto"/>
          <w:kern w:val="2"/>
          <w:sz w:val="32"/>
          <w:szCs w:val="32"/>
          <w:highlight w:val="none"/>
          <w:lang w:val="en-US" w:eastAsia="zh-CN" w:bidi="ar-SA"/>
        </w:rPr>
        <w:t>针对当前电信网络诈骗案件多发</w:t>
      </w:r>
      <w:r>
        <w:rPr>
          <w:rFonts w:hint="eastAsia" w:ascii="Times New Roman" w:hAnsi="Times New Roman" w:eastAsia="仿宋_GB2312" w:cs="Times New Roman"/>
          <w:b w:val="0"/>
          <w:bCs w:val="0"/>
          <w:color w:val="auto"/>
          <w:kern w:val="2"/>
          <w:sz w:val="32"/>
          <w:szCs w:val="32"/>
          <w:highlight w:val="none"/>
          <w:lang w:val="en-US" w:eastAsia="zh-CN" w:bidi="ar-SA"/>
        </w:rPr>
        <w:t>高发态势</w:t>
      </w:r>
      <w:r>
        <w:rPr>
          <w:rFonts w:hint="default" w:ascii="Times New Roman" w:hAnsi="Times New Roman" w:eastAsia="仿宋_GB2312" w:cs="Times New Roman"/>
          <w:b w:val="0"/>
          <w:bCs w:val="0"/>
          <w:color w:val="auto"/>
          <w:kern w:val="2"/>
          <w:sz w:val="32"/>
          <w:szCs w:val="32"/>
          <w:highlight w:val="none"/>
          <w:lang w:val="en-US" w:eastAsia="zh-CN" w:bidi="ar-SA"/>
        </w:rPr>
        <w:t>，制发《广西公安机关办理电信网络诈骗案件市域协作工作机制》，健全</w:t>
      </w:r>
      <w:r>
        <w:rPr>
          <w:rFonts w:hint="eastAsia" w:ascii="Times New Roman" w:hAnsi="Times New Roman" w:eastAsia="仿宋_GB2312" w:cs="Times New Roman"/>
          <w:b w:val="0"/>
          <w:bCs w:val="0"/>
          <w:color w:val="auto"/>
          <w:kern w:val="2"/>
          <w:sz w:val="32"/>
          <w:szCs w:val="32"/>
          <w:highlight w:val="none"/>
          <w:lang w:val="en-US" w:eastAsia="zh-CN" w:bidi="ar-SA"/>
        </w:rPr>
        <w:t>打击治理</w:t>
      </w:r>
      <w:r>
        <w:rPr>
          <w:rFonts w:hint="default" w:ascii="Times New Roman" w:hAnsi="Times New Roman" w:eastAsia="仿宋_GB2312" w:cs="Times New Roman"/>
          <w:b w:val="0"/>
          <w:bCs w:val="0"/>
          <w:color w:val="auto"/>
          <w:kern w:val="2"/>
          <w:sz w:val="32"/>
          <w:szCs w:val="32"/>
          <w:highlight w:val="none"/>
          <w:lang w:val="en-US" w:eastAsia="zh-CN" w:bidi="ar-SA"/>
        </w:rPr>
        <w:t>电信网络诈骗案件工作机制。</w:t>
      </w:r>
    </w:p>
    <w:p>
      <w:pPr>
        <w:keepNext w:val="0"/>
        <w:keepLines w:val="0"/>
        <w:pageBreakBefore w:val="0"/>
        <w:widowControl w:val="0"/>
        <w:pBdr>
          <w:top w:val="single" w:color="FFFFFF" w:sz="4" w:space="0"/>
          <w:left w:val="single" w:color="FFFFFF" w:sz="4" w:space="3"/>
          <w:bottom w:val="single" w:color="FFFFFF" w:sz="4" w:space="18"/>
          <w:right w:val="single" w:color="FFFFFF" w:sz="4" w:space="11"/>
        </w:pBdr>
        <w:suppressAutoHyphens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楷体_GB2312" w:hAnsi="楷体_GB2312" w:eastAsia="楷体_GB2312" w:cs="楷体_GB2312"/>
          <w:kern w:val="2"/>
          <w:sz w:val="32"/>
          <w:szCs w:val="32"/>
          <w:lang w:val="en-US" w:eastAsia="zh-CN" w:bidi="ar-SA"/>
        </w:rPr>
        <w:t>（四）持续推进公安机关“两中心一平台”提质增效。</w:t>
      </w:r>
      <w:r>
        <w:rPr>
          <w:rFonts w:hint="default" w:ascii="Times New Roman" w:hAnsi="Times New Roman" w:eastAsia="仿宋_GB2312" w:cs="Times New Roman"/>
          <w:b/>
          <w:bCs/>
          <w:color w:val="auto"/>
          <w:kern w:val="2"/>
          <w:sz w:val="32"/>
          <w:szCs w:val="32"/>
          <w:highlight w:val="none"/>
          <w:lang w:val="en-US" w:eastAsia="zh-CN" w:bidi="ar-SA"/>
        </w:rPr>
        <w:t>一是</w:t>
      </w:r>
      <w:r>
        <w:rPr>
          <w:rFonts w:hint="default" w:ascii="Times New Roman" w:hAnsi="Times New Roman" w:eastAsia="仿宋_GB2312" w:cs="Times New Roman"/>
          <w:b w:val="0"/>
          <w:bCs w:val="0"/>
          <w:color w:val="auto"/>
          <w:kern w:val="2"/>
          <w:sz w:val="32"/>
          <w:szCs w:val="32"/>
          <w:highlight w:val="none"/>
          <w:lang w:val="en-US" w:eastAsia="zh-CN" w:bidi="ar-SA"/>
        </w:rPr>
        <w:t>推动</w:t>
      </w:r>
      <w:r>
        <w:rPr>
          <w:rFonts w:hint="eastAsia" w:ascii="Times New Roman" w:hAnsi="Times New Roman" w:eastAsia="仿宋_GB2312" w:cs="Times New Roman"/>
          <w:b w:val="0"/>
          <w:bCs w:val="0"/>
          <w:color w:val="auto"/>
          <w:kern w:val="2"/>
          <w:sz w:val="32"/>
          <w:szCs w:val="32"/>
          <w:highlight w:val="none"/>
          <w:lang w:val="en-US" w:eastAsia="zh-CN" w:bidi="ar-SA"/>
        </w:rPr>
        <w:t>县级公安机关接报案中心提档升级，</w:t>
      </w:r>
      <w:r>
        <w:rPr>
          <w:rFonts w:hint="default" w:ascii="Times New Roman" w:hAnsi="Times New Roman" w:eastAsia="仿宋_GB2312" w:cs="Times New Roman"/>
          <w:b w:val="0"/>
          <w:bCs w:val="0"/>
          <w:color w:val="auto"/>
          <w:kern w:val="2"/>
          <w:sz w:val="32"/>
          <w:szCs w:val="32"/>
          <w:highlight w:val="none"/>
          <w:lang w:val="en-US" w:eastAsia="zh-CN" w:bidi="ar-SA"/>
        </w:rPr>
        <w:t>派出所接报案区视频联入接报案中心，全区接报案和立案方面发现问题率同比下降4.54个</w:t>
      </w:r>
      <w:r>
        <w:rPr>
          <w:rFonts w:hint="default" w:ascii="Times New Roman" w:hAnsi="Times New Roman" w:eastAsia="仿宋_GB2312" w:cs="Times New Roman"/>
          <w:color w:val="auto"/>
          <w:sz w:val="32"/>
          <w:szCs w:val="32"/>
          <w:lang w:val="en-US" w:eastAsia="zh-CN"/>
        </w:rPr>
        <w:t>百分点。</w:t>
      </w: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b w:val="0"/>
          <w:bCs w:val="0"/>
          <w:color w:val="auto"/>
          <w:sz w:val="32"/>
          <w:szCs w:val="32"/>
          <w:highlight w:val="none"/>
          <w:lang w:eastAsia="zh-CN"/>
        </w:rPr>
        <w:t>全区执法办案管理中心信息化升级改造完成率达96.85%。</w:t>
      </w:r>
      <w:r>
        <w:rPr>
          <w:rFonts w:hint="default" w:ascii="Times New Roman" w:hAnsi="Times New Roman" w:eastAsia="仿宋_GB2312" w:cs="Times New Roman"/>
          <w:b/>
          <w:bCs/>
          <w:color w:val="auto"/>
          <w:sz w:val="32"/>
          <w:szCs w:val="32"/>
          <w:highlight w:val="none"/>
          <w:lang w:eastAsia="zh-CN"/>
        </w:rPr>
        <w:t>三是</w:t>
      </w:r>
      <w:r>
        <w:rPr>
          <w:rFonts w:hint="default" w:ascii="Times New Roman" w:hAnsi="Times New Roman" w:eastAsia="仿宋_GB2312" w:cs="Times New Roman"/>
          <w:color w:val="auto"/>
          <w:sz w:val="32"/>
          <w:szCs w:val="32"/>
          <w:lang w:eastAsia="zh-CN"/>
        </w:rPr>
        <w:t>持续推进执法监督平台智能化应用，研发各类监督模型</w:t>
      </w:r>
      <w:r>
        <w:rPr>
          <w:rFonts w:hint="default" w:ascii="Times New Roman" w:hAnsi="Times New Roman" w:eastAsia="仿宋_GB2312" w:cs="Times New Roman"/>
          <w:color w:val="auto"/>
          <w:sz w:val="32"/>
          <w:szCs w:val="32"/>
          <w:lang w:val="en-US" w:eastAsia="zh-CN"/>
        </w:rPr>
        <w:t>182</w:t>
      </w:r>
      <w:r>
        <w:rPr>
          <w:rFonts w:hint="default" w:ascii="Times New Roman" w:hAnsi="Times New Roman" w:eastAsia="仿宋_GB2312" w:cs="Times New Roman"/>
          <w:color w:val="auto"/>
          <w:sz w:val="32"/>
          <w:szCs w:val="32"/>
          <w:lang w:eastAsia="zh-CN"/>
        </w:rPr>
        <w:t>个</w:t>
      </w:r>
      <w:r>
        <w:rPr>
          <w:rFonts w:hint="eastAsia" w:ascii="Times New Roman" w:hAnsi="Times New Roman" w:eastAsia="仿宋_GB2312" w:cs="Times New Roman"/>
          <w:color w:val="auto"/>
          <w:sz w:val="32"/>
          <w:szCs w:val="32"/>
          <w:lang w:eastAsia="zh-CN"/>
        </w:rPr>
        <w:t>，更好赋能执法办案工作</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pBdr>
          <w:top w:val="single" w:color="FFFFFF" w:sz="4" w:space="0"/>
          <w:left w:val="single" w:color="FFFFFF" w:sz="4" w:space="3"/>
          <w:bottom w:val="single" w:color="FFFFFF" w:sz="4" w:space="18"/>
          <w:right w:val="single" w:color="FFFFFF" w:sz="4" w:space="11"/>
        </w:pBdr>
        <w:suppressAutoHyphens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ascii="楷体_GB2312" w:hAnsi="楷体_GB2312" w:eastAsia="楷体_GB2312" w:cs="楷体_GB2312"/>
          <w:kern w:val="2"/>
          <w:sz w:val="32"/>
          <w:szCs w:val="32"/>
          <w:lang w:val="en-US" w:eastAsia="zh-CN" w:bidi="ar-SA"/>
        </w:rPr>
        <w:t>（五）加强服务保障中心工作。</w:t>
      </w: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b w:val="0"/>
          <w:bCs w:val="0"/>
          <w:color w:val="auto"/>
          <w:sz w:val="32"/>
          <w:szCs w:val="32"/>
          <w:lang w:val="en-US" w:eastAsia="zh-CN"/>
        </w:rPr>
        <w:t>推进</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一窗通办</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。全区开设</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一窗通办</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场所127个，其中户政+交管+出入境业务</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三合一</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窗口334个、户政+交管业务</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二合一</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窗口532个。</w:t>
      </w:r>
      <w:r>
        <w:rPr>
          <w:rFonts w:hint="default" w:ascii="Times New Roman" w:hAnsi="Times New Roman" w:eastAsia="仿宋_GB2312" w:cs="Times New Roman"/>
          <w:b/>
          <w:bCs/>
          <w:snapToGrid/>
          <w:color w:val="auto"/>
          <w:sz w:val="32"/>
          <w:szCs w:val="32"/>
          <w:lang w:val="en-US" w:eastAsia="zh-CN"/>
        </w:rPr>
        <w:t>二是</w:t>
      </w:r>
      <w:r>
        <w:rPr>
          <w:rFonts w:hint="default" w:ascii="Times New Roman" w:hAnsi="Times New Roman" w:eastAsia="仿宋_GB2312" w:cs="Times New Roman"/>
          <w:color w:val="auto"/>
          <w:sz w:val="32"/>
          <w:szCs w:val="32"/>
        </w:rPr>
        <w:t>推</w:t>
      </w:r>
      <w:r>
        <w:rPr>
          <w:rFonts w:hint="default" w:ascii="Times New Roman" w:hAnsi="Times New Roman" w:eastAsia="仿宋_GB2312" w:cs="Times New Roman"/>
          <w:color w:val="auto"/>
          <w:sz w:val="32"/>
          <w:szCs w:val="32"/>
          <w:lang w:eastAsia="zh-CN"/>
        </w:rPr>
        <w:t>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全程网办</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在</w:t>
      </w:r>
      <w:r>
        <w:rPr>
          <w:rFonts w:hint="eastAsia"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桂警通办</w:t>
      </w:r>
      <w:r>
        <w:rPr>
          <w:rFonts w:hint="eastAsia"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小程序上线229项服务事项（较</w:t>
      </w:r>
      <w:r>
        <w:rPr>
          <w:rFonts w:hint="eastAsia" w:ascii="Times New Roman" w:hAnsi="Times New Roman" w:eastAsia="仿宋_GB2312" w:cs="Times New Roman"/>
          <w:color w:val="auto"/>
          <w:kern w:val="2"/>
          <w:sz w:val="32"/>
          <w:szCs w:val="32"/>
          <w:lang w:val="en-US" w:eastAsia="zh-CN" w:bidi="ar"/>
        </w:rPr>
        <w:t>2024</w:t>
      </w:r>
      <w:r>
        <w:rPr>
          <w:rFonts w:hint="default" w:ascii="Times New Roman" w:hAnsi="Times New Roman" w:eastAsia="仿宋_GB2312" w:cs="Times New Roman"/>
          <w:color w:val="auto"/>
          <w:kern w:val="2"/>
          <w:sz w:val="32"/>
          <w:szCs w:val="32"/>
          <w:lang w:val="en-US" w:eastAsia="zh-CN" w:bidi="ar"/>
        </w:rPr>
        <w:t>年新增11项）</w:t>
      </w:r>
      <w:r>
        <w:rPr>
          <w:rFonts w:hint="eastAsia"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168项实现</w:t>
      </w:r>
      <w:r>
        <w:rPr>
          <w:rFonts w:hint="eastAsia"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全程网办</w:t>
      </w:r>
      <w:r>
        <w:rPr>
          <w:rFonts w:hint="eastAsia"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在</w:t>
      </w:r>
      <w:r>
        <w:rPr>
          <w:rFonts w:hint="eastAsia"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桂警通办</w:t>
      </w:r>
      <w:r>
        <w:rPr>
          <w:rFonts w:hint="eastAsia"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推出临时身份证明刷脸</w:t>
      </w:r>
      <w:r>
        <w:rPr>
          <w:rFonts w:hint="eastAsia"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帮代办</w:t>
      </w:r>
      <w:r>
        <w:rPr>
          <w:rFonts w:hint="eastAsia"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w:t>
      </w:r>
      <w:r>
        <w:rPr>
          <w:rFonts w:hint="eastAsia" w:ascii="Times New Roman" w:hAnsi="Times New Roman" w:eastAsia="仿宋_GB2312" w:cs="Times New Roman"/>
          <w:color w:val="auto"/>
          <w:kern w:val="2"/>
          <w:sz w:val="32"/>
          <w:szCs w:val="32"/>
          <w:lang w:val="en-US" w:eastAsia="zh-CN" w:bidi="ar"/>
        </w:rPr>
        <w:t>今年</w:t>
      </w:r>
      <w:r>
        <w:rPr>
          <w:rFonts w:hint="default" w:ascii="Times New Roman" w:hAnsi="Times New Roman" w:eastAsia="仿宋_GB2312" w:cs="Times New Roman"/>
          <w:color w:val="auto"/>
          <w:kern w:val="2"/>
          <w:sz w:val="32"/>
          <w:szCs w:val="32"/>
          <w:lang w:val="en-US" w:eastAsia="zh-CN" w:bidi="ar"/>
        </w:rPr>
        <w:t>高考期间共办理</w:t>
      </w:r>
      <w:r>
        <w:rPr>
          <w:rFonts w:hint="eastAsia"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帮代办</w:t>
      </w:r>
      <w:r>
        <w:rPr>
          <w:rFonts w:hint="eastAsia"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6307笔</w:t>
      </w:r>
      <w:r>
        <w:rPr>
          <w:rFonts w:hint="eastAsia"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有效解决考生临考时遗忘遗失身份证等问题。</w:t>
      </w:r>
      <w:r>
        <w:rPr>
          <w:rFonts w:hint="default" w:ascii="Times New Roman" w:hAnsi="Times New Roman" w:eastAsia="仿宋_GB2312" w:cs="Times New Roman"/>
          <w:b/>
          <w:bCs/>
          <w:color w:val="auto"/>
          <w:kern w:val="2"/>
          <w:sz w:val="32"/>
          <w:szCs w:val="32"/>
          <w:lang w:val="en-US" w:eastAsia="zh-CN" w:bidi="ar"/>
        </w:rPr>
        <w:t>三是</w:t>
      </w:r>
      <w:r>
        <w:rPr>
          <w:rFonts w:hint="default" w:ascii="Times New Roman" w:hAnsi="Times New Roman" w:eastAsia="仿宋_GB2312" w:cs="Times New Roman"/>
          <w:color w:val="auto"/>
          <w:sz w:val="32"/>
          <w:szCs w:val="32"/>
          <w:lang w:val="en-US" w:eastAsia="zh-CN"/>
        </w:rPr>
        <w:t>推动</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跨省通办</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kern w:val="2"/>
          <w:sz w:val="32"/>
          <w:szCs w:val="32"/>
          <w:lang w:val="en-US" w:eastAsia="zh-CN" w:bidi="ar"/>
        </w:rPr>
        <w:t>实现户政、交管、出入境10大项63小项</w:t>
      </w:r>
      <w:r>
        <w:rPr>
          <w:rFonts w:hint="eastAsia"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跨省通办</w:t>
      </w:r>
      <w:r>
        <w:rPr>
          <w:rFonts w:hint="eastAsia"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事项窗口办理，其中15项线上办理，</w:t>
      </w:r>
      <w:r>
        <w:rPr>
          <w:rFonts w:hint="eastAsia" w:ascii="Times New Roman" w:hAnsi="Times New Roman" w:eastAsia="仿宋_GB2312" w:cs="Times New Roman"/>
          <w:color w:val="auto"/>
          <w:kern w:val="2"/>
          <w:sz w:val="32"/>
          <w:szCs w:val="32"/>
          <w:lang w:val="en-US" w:eastAsia="zh-CN" w:bidi="ar"/>
        </w:rPr>
        <w:t>共为群众</w:t>
      </w:r>
      <w:r>
        <w:rPr>
          <w:rFonts w:hint="default" w:ascii="Times New Roman" w:hAnsi="Times New Roman" w:eastAsia="仿宋_GB2312" w:cs="Times New Roman"/>
          <w:color w:val="auto"/>
          <w:kern w:val="2"/>
          <w:sz w:val="32"/>
          <w:szCs w:val="32"/>
          <w:lang w:val="en-US" w:eastAsia="zh-CN" w:bidi="ar"/>
        </w:rPr>
        <w:t>办理</w:t>
      </w:r>
      <w:r>
        <w:rPr>
          <w:rFonts w:hint="eastAsia"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跨省通办</w:t>
      </w:r>
      <w:r>
        <w:rPr>
          <w:rFonts w:hint="eastAsia"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业务50.9万件。</w:t>
      </w:r>
      <w:r>
        <w:rPr>
          <w:rFonts w:hint="eastAsia" w:ascii="Times New Roman" w:hAnsi="Times New Roman" w:eastAsia="仿宋_GB2312" w:cs="Times New Roman"/>
          <w:b/>
          <w:bCs/>
          <w:color w:val="auto"/>
          <w:kern w:val="2"/>
          <w:sz w:val="32"/>
          <w:szCs w:val="32"/>
          <w:lang w:val="en-US" w:eastAsia="zh-CN" w:bidi="ar"/>
        </w:rPr>
        <w:t>四是</w:t>
      </w:r>
      <w:r>
        <w:rPr>
          <w:rFonts w:hint="eastAsia" w:ascii="Times New Roman" w:hAnsi="Times New Roman" w:eastAsia="仿宋_GB2312" w:cs="Times New Roman"/>
          <w:color w:val="auto"/>
          <w:kern w:val="2"/>
          <w:sz w:val="32"/>
          <w:szCs w:val="32"/>
          <w:lang w:val="en-US" w:eastAsia="zh-CN" w:bidi="ar"/>
        </w:rPr>
        <w:t>规范涉企执法。健全制度机制42项；建立涉企行政检查“一张清单、一个计划、一套规范、一个公示专栏”制度，助力法治营商环境。</w:t>
      </w:r>
    </w:p>
    <w:p>
      <w:pPr>
        <w:keepNext w:val="0"/>
        <w:keepLines w:val="0"/>
        <w:pageBreakBefore w:val="0"/>
        <w:widowControl w:val="0"/>
        <w:pBdr>
          <w:top w:val="single" w:color="FFFFFF" w:sz="4" w:space="0"/>
          <w:left w:val="single" w:color="FFFFFF" w:sz="4" w:space="3"/>
          <w:bottom w:val="single" w:color="FFFFFF" w:sz="4" w:space="18"/>
          <w:right w:val="single" w:color="FFFFFF" w:sz="4" w:space="11"/>
        </w:pBdr>
        <w:suppressAutoHyphens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（六）</w:t>
      </w:r>
      <w:r>
        <w:rPr>
          <w:rFonts w:hint="eastAsia" w:ascii="楷体_GB2312" w:hAnsi="楷体_GB2312" w:eastAsia="楷体_GB2312" w:cs="楷体_GB2312"/>
          <w:color w:val="auto"/>
          <w:sz w:val="32"/>
          <w:szCs w:val="32"/>
          <w:lang w:val="en-US" w:eastAsia="zh-CN"/>
        </w:rPr>
        <w:t>强化矛盾纠纷排查化解。</w:t>
      </w:r>
      <w:r>
        <w:rPr>
          <w:rFonts w:hint="eastAsia" w:ascii="Times New Roman" w:hAnsi="Times New Roman" w:eastAsia="仿宋_GB2312" w:cs="Times New Roman"/>
          <w:sz w:val="32"/>
          <w:szCs w:val="32"/>
          <w:lang w:val="en-US" w:eastAsia="zh-CN"/>
        </w:rPr>
        <w:t>健全“</w:t>
      </w:r>
      <w:r>
        <w:rPr>
          <w:rFonts w:hint="default" w:ascii="Times New Roman" w:hAnsi="Times New Roman" w:eastAsia="仿宋_GB2312" w:cs="Times New Roman"/>
          <w:sz w:val="32"/>
          <w:szCs w:val="32"/>
          <w:lang w:val="en-US" w:eastAsia="zh-CN"/>
        </w:rPr>
        <w:t>五排查四化解</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工作机制</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推动矛盾纠纷主动排查、多元化解、源头治理。</w:t>
      </w:r>
      <w:bookmarkStart w:id="0" w:name="_GoBack"/>
      <w:bookmarkEnd w:id="0"/>
      <w:r>
        <w:rPr>
          <w:rFonts w:hint="default" w:ascii="Times New Roman" w:hAnsi="Times New Roman" w:eastAsia="仿宋_GB2312" w:cs="Times New Roman"/>
          <w:b w:val="0"/>
          <w:bCs w:val="0"/>
          <w:color w:val="auto"/>
          <w:kern w:val="2"/>
          <w:sz w:val="32"/>
          <w:szCs w:val="32"/>
          <w:lang w:val="en-US" w:eastAsia="zh-CN"/>
        </w:rPr>
        <w:t>形成良性工作闭环。依托</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警情日研判</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机制，加强矛盾纠纷警情跟进回访和风险评估，及时制发预警建议或公安提示函通报有关部门统筹应对、提级办理。</w:t>
      </w:r>
    </w:p>
    <w:p>
      <w:pPr>
        <w:keepNext w:val="0"/>
        <w:keepLines w:val="0"/>
        <w:pageBreakBefore w:val="0"/>
        <w:widowControl w:val="0"/>
        <w:pBdr>
          <w:top w:val="single" w:color="FFFFFF" w:sz="4" w:space="0"/>
          <w:left w:val="single" w:color="FFFFFF" w:sz="4" w:space="3"/>
          <w:bottom w:val="single" w:color="FFFFFF" w:sz="4" w:space="18"/>
          <w:right w:val="single" w:color="FFFFFF" w:sz="4" w:space="11"/>
        </w:pBdr>
        <w:suppressAutoHyphens w:val="0"/>
        <w:kinsoku/>
        <w:wordWrap/>
        <w:overflowPunct/>
        <w:topLinePunct w:val="0"/>
        <w:autoSpaceDE/>
        <w:autoSpaceDN/>
        <w:bidi w:val="0"/>
        <w:adjustRightInd w:val="0"/>
        <w:snapToGrid w:val="0"/>
        <w:spacing w:line="580" w:lineRule="exact"/>
        <w:ind w:firstLine="640" w:firstLineChars="200"/>
        <w:jc w:val="both"/>
        <w:textAlignment w:val="auto"/>
        <w:rPr>
          <w:rFonts w:hint="default"/>
          <w:lang w:val="en-US" w:eastAsia="zh-CN"/>
        </w:rPr>
      </w:pPr>
      <w:r>
        <w:rPr>
          <w:rFonts w:hint="eastAsia" w:ascii="楷体_GB2312" w:hAnsi="楷体_GB2312" w:eastAsia="楷体_GB2312" w:cs="楷体_GB2312"/>
          <w:b w:val="0"/>
          <w:bCs w:val="0"/>
          <w:color w:val="auto"/>
          <w:sz w:val="32"/>
          <w:szCs w:val="32"/>
          <w:lang w:val="en-US" w:eastAsia="zh-CN"/>
        </w:rPr>
        <w:t>（七）提升执法能力素质。</w:t>
      </w:r>
      <w:r>
        <w:rPr>
          <w:rFonts w:hint="eastAsia" w:ascii="Times New Roman" w:hAnsi="Times New Roman" w:eastAsia="仿宋_GB2312" w:cs="Times New Roman"/>
          <w:b/>
          <w:bCs/>
          <w:color w:val="auto"/>
          <w:kern w:val="2"/>
          <w:sz w:val="32"/>
          <w:szCs w:val="32"/>
          <w:lang w:val="en-US" w:eastAsia="zh-CN" w:bidi="ar-SA"/>
        </w:rPr>
        <w:t>一是</w:t>
      </w:r>
      <w:r>
        <w:rPr>
          <w:rFonts w:hint="eastAsia" w:ascii="Times New Roman" w:hAnsi="Times New Roman" w:eastAsia="仿宋_GB2312" w:cs="Times New Roman"/>
          <w:color w:val="auto"/>
          <w:kern w:val="2"/>
          <w:sz w:val="32"/>
          <w:szCs w:val="32"/>
          <w:lang w:val="en-US" w:eastAsia="zh-CN" w:bidi="ar-SA"/>
        </w:rPr>
        <w:t>强化执法培训。</w:t>
      </w:r>
      <w:r>
        <w:rPr>
          <w:rFonts w:hint="eastAsia" w:ascii="Times New Roman" w:hAnsi="Times New Roman" w:eastAsia="仿宋_GB2312" w:cs="Times New Roman"/>
          <w:color w:val="auto"/>
          <w:kern w:val="0"/>
          <w:sz w:val="32"/>
          <w:szCs w:val="32"/>
          <w:lang w:val="en-US" w:eastAsia="zh-CN"/>
        </w:rPr>
        <w:t>组织全区公安机关</w:t>
      </w:r>
      <w:r>
        <w:rPr>
          <w:rFonts w:ascii="Times New Roman" w:hAnsi="Times New Roman" w:eastAsia="仿宋_GB2312" w:cs="Times New Roman"/>
          <w:color w:val="auto"/>
          <w:kern w:val="0"/>
          <w:sz w:val="32"/>
          <w:szCs w:val="32"/>
        </w:rPr>
        <w:t>举办183期</w:t>
      </w:r>
      <w:r>
        <w:rPr>
          <w:rFonts w:hint="eastAsia" w:ascii="Times New Roman" w:hAnsi="Times New Roman" w:eastAsia="仿宋_GB2312" w:cs="Times New Roman"/>
          <w:color w:val="auto"/>
          <w:kern w:val="0"/>
          <w:sz w:val="32"/>
          <w:szCs w:val="32"/>
          <w:lang w:eastAsia="zh-CN"/>
        </w:rPr>
        <w:t>各类培训</w:t>
      </w:r>
      <w:r>
        <w:rPr>
          <w:rFonts w:ascii="Times New Roman" w:hAnsi="Times New Roman" w:eastAsia="仿宋_GB2312" w:cs="Times New Roman"/>
          <w:color w:val="auto"/>
          <w:kern w:val="0"/>
          <w:sz w:val="32"/>
          <w:szCs w:val="32"/>
        </w:rPr>
        <w:t>，参训人员</w:t>
      </w:r>
      <w:r>
        <w:rPr>
          <w:rFonts w:hint="eastAsia" w:ascii="Times New Roman" w:hAnsi="Times New Roman" w:eastAsia="仿宋_GB2312" w:cs="Times New Roman"/>
          <w:color w:val="auto"/>
          <w:kern w:val="0"/>
          <w:sz w:val="32"/>
          <w:szCs w:val="32"/>
          <w:lang w:eastAsia="zh-CN"/>
        </w:rPr>
        <w:t>约</w:t>
      </w:r>
      <w:r>
        <w:rPr>
          <w:rFonts w:ascii="Times New Roman" w:hAnsi="Times New Roman" w:eastAsia="仿宋_GB2312" w:cs="Times New Roman"/>
          <w:color w:val="auto"/>
          <w:kern w:val="0"/>
          <w:sz w:val="32"/>
          <w:szCs w:val="32"/>
        </w:rPr>
        <w:t>1.3万人次</w:t>
      </w:r>
      <w:r>
        <w:rPr>
          <w:rFonts w:hint="eastAsia"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b/>
          <w:bCs/>
          <w:color w:val="auto"/>
          <w:kern w:val="2"/>
          <w:sz w:val="32"/>
          <w:szCs w:val="32"/>
          <w:lang w:val="en-US" w:eastAsia="zh-CN" w:bidi="ar-SA"/>
        </w:rPr>
        <w:t>二是</w:t>
      </w:r>
      <w:r>
        <w:rPr>
          <w:rFonts w:hint="eastAsia" w:ascii="Times New Roman" w:hAnsi="Times New Roman" w:eastAsia="仿宋_GB2312" w:cs="Times New Roman"/>
          <w:color w:val="auto"/>
          <w:kern w:val="2"/>
          <w:sz w:val="32"/>
          <w:szCs w:val="32"/>
          <w:lang w:val="en-US" w:eastAsia="zh-CN" w:bidi="ar-SA"/>
        </w:rPr>
        <w:t>健全激励和管理机制。进一步落实民警参加国家统一法律职业资格考试和高级执法资格考试工作措施。</w:t>
      </w:r>
    </w:p>
    <w:p>
      <w:pPr>
        <w:keepNext w:val="0"/>
        <w:keepLines w:val="0"/>
        <w:pageBreakBefore w:val="0"/>
        <w:widowControl w:val="0"/>
        <w:pBdr>
          <w:top w:val="single" w:color="FFFFFF" w:sz="4" w:space="0"/>
          <w:left w:val="single" w:color="FFFFFF" w:sz="4" w:space="3"/>
          <w:bottom w:val="single" w:color="FFFFFF" w:sz="4" w:space="18"/>
          <w:right w:val="single" w:color="FFFFFF" w:sz="4" w:space="11"/>
        </w:pBdr>
        <w:suppressAutoHyphens w:val="0"/>
        <w:kinsoku/>
        <w:wordWrap/>
        <w:overflowPunct/>
        <w:topLinePunct w:val="0"/>
        <w:autoSpaceDE/>
        <w:autoSpaceDN/>
        <w:bidi w:val="0"/>
        <w:adjustRightInd w:val="0"/>
        <w:snapToGrid w:val="0"/>
        <w:spacing w:line="580" w:lineRule="exact"/>
        <w:ind w:firstLine="640" w:firstLineChars="200"/>
        <w:jc w:val="both"/>
        <w:textAlignment w:val="auto"/>
        <w:outlineLvl w:val="0"/>
        <w:rPr>
          <w:rFonts w:hint="default" w:ascii="Times New Roman" w:hAnsi="Times New Roman" w:eastAsia="仿宋_GB2312" w:cs="Times New Roman"/>
          <w:sz w:val="32"/>
          <w:szCs w:val="32"/>
          <w:lang w:val="en-US" w:eastAsia="zh-CN"/>
        </w:rPr>
      </w:pPr>
      <w:r>
        <w:rPr>
          <w:rFonts w:hint="eastAsia"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lang w:val="en-US" w:eastAsia="zh-CN"/>
        </w:rPr>
        <w:t>、存在</w:t>
      </w:r>
      <w:r>
        <w:rPr>
          <w:rFonts w:hint="eastAsia" w:ascii="Times New Roman" w:hAnsi="Times New Roman" w:eastAsia="黑体" w:cs="Times New Roman"/>
          <w:sz w:val="32"/>
          <w:szCs w:val="32"/>
          <w:lang w:val="en-US" w:eastAsia="zh-CN"/>
        </w:rPr>
        <w:t>问题和</w:t>
      </w:r>
      <w:r>
        <w:rPr>
          <w:rFonts w:hint="default" w:ascii="Times New Roman" w:hAnsi="Times New Roman" w:eastAsia="黑体" w:cs="Times New Roman"/>
          <w:sz w:val="32"/>
          <w:szCs w:val="32"/>
          <w:lang w:val="en-US" w:eastAsia="zh-CN"/>
        </w:rPr>
        <w:t>不足</w:t>
      </w:r>
    </w:p>
    <w:p>
      <w:pPr>
        <w:keepNext w:val="0"/>
        <w:keepLines w:val="0"/>
        <w:pageBreakBefore w:val="0"/>
        <w:widowControl w:val="0"/>
        <w:pBdr>
          <w:top w:val="single" w:color="FFFFFF" w:sz="4" w:space="0"/>
          <w:left w:val="single" w:color="FFFFFF" w:sz="4" w:space="3"/>
          <w:bottom w:val="single" w:color="FFFFFF" w:sz="4" w:space="18"/>
          <w:right w:val="single" w:color="FFFFFF" w:sz="4" w:space="11"/>
        </w:pBdr>
        <w:suppressAutoHyphens w:val="0"/>
        <w:kinsoku/>
        <w:wordWrap/>
        <w:overflowPunct/>
        <w:topLinePunct w:val="0"/>
        <w:autoSpaceDE/>
        <w:autoSpaceDN/>
        <w:bidi w:val="0"/>
        <w:adjustRightInd w:val="0"/>
        <w:snapToGrid w:val="0"/>
        <w:spacing w:line="580" w:lineRule="exact"/>
        <w:ind w:firstLine="643"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法治建设推进力度不平衡。个别地方对法治政府</w:t>
      </w:r>
      <w:r>
        <w:rPr>
          <w:rFonts w:hint="default" w:ascii="Times New Roman" w:hAnsi="Times New Roman" w:eastAsia="仿宋_GB2312" w:cs="Times New Roman"/>
          <w:color w:val="auto"/>
          <w:kern w:val="2"/>
          <w:sz w:val="32"/>
          <w:szCs w:val="32"/>
          <w:lang w:val="en-US" w:eastAsia="zh-CN" w:bidi="ar-SA"/>
        </w:rPr>
        <w:t>建设总体规划不够，相关推进措施落实较慢，成效不明显。</w:t>
      </w:r>
    </w:p>
    <w:p>
      <w:pPr>
        <w:keepNext w:val="0"/>
        <w:keepLines w:val="0"/>
        <w:pageBreakBefore w:val="0"/>
        <w:widowControl w:val="0"/>
        <w:pBdr>
          <w:top w:val="single" w:color="FFFFFF" w:sz="4" w:space="0"/>
          <w:left w:val="single" w:color="FFFFFF" w:sz="4" w:space="3"/>
          <w:bottom w:val="single" w:color="FFFFFF" w:sz="4" w:space="18"/>
          <w:right w:val="single" w:color="FFFFFF" w:sz="4" w:space="11"/>
        </w:pBdr>
        <w:suppressAutoHyphens w:val="0"/>
        <w:kinsoku/>
        <w:wordWrap/>
        <w:overflowPunct/>
        <w:topLinePunct w:val="0"/>
        <w:autoSpaceDE/>
        <w:autoSpaceDN/>
        <w:bidi w:val="0"/>
        <w:adjustRightInd w:val="0"/>
        <w:snapToGrid w:val="0"/>
        <w:spacing w:line="580" w:lineRule="exact"/>
        <w:ind w:firstLine="643"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二是</w:t>
      </w:r>
      <w:r>
        <w:rPr>
          <w:rFonts w:hint="eastAsia" w:ascii="仿宋_GB2312" w:hAnsi="仿宋_GB2312" w:eastAsia="仿宋_GB2312" w:cs="仿宋_GB2312"/>
          <w:b w:val="0"/>
          <w:bCs w:val="0"/>
          <w:color w:val="auto"/>
          <w:kern w:val="2"/>
          <w:sz w:val="32"/>
          <w:szCs w:val="32"/>
          <w:lang w:val="en-US" w:eastAsia="zh-CN" w:bidi="ar-SA"/>
        </w:rPr>
        <w:t>部分基层一线民警执法理念不牢固，执法不规范问题时有发生，甚至引发舆情炒作，损害公安机关形象和执法公信力</w:t>
      </w:r>
      <w:r>
        <w:rPr>
          <w:rFonts w:hint="default" w:ascii="Times New Roman" w:hAnsi="Times New Roman" w:eastAsia="仿宋_GB2312" w:cs="Times New Roman"/>
          <w:color w:val="auto"/>
          <w:kern w:val="2"/>
          <w:sz w:val="32"/>
          <w:szCs w:val="32"/>
          <w:lang w:val="en-US" w:eastAsia="zh-CN" w:bidi="ar-SA"/>
        </w:rPr>
        <w:t>。</w:t>
      </w:r>
    </w:p>
    <w:p>
      <w:pPr>
        <w:keepNext w:val="0"/>
        <w:keepLines w:val="0"/>
        <w:pageBreakBefore w:val="0"/>
        <w:widowControl w:val="0"/>
        <w:pBdr>
          <w:top w:val="single" w:color="FFFFFF" w:sz="4" w:space="0"/>
          <w:left w:val="single" w:color="FFFFFF" w:sz="4" w:space="3"/>
          <w:bottom w:val="single" w:color="FFFFFF" w:sz="4" w:space="18"/>
          <w:right w:val="single" w:color="FFFFFF" w:sz="4" w:space="11"/>
        </w:pBdr>
        <w:suppressAutoHyphens w:val="0"/>
        <w:kinsoku/>
        <w:wordWrap/>
        <w:overflowPunct/>
        <w:topLinePunct w:val="0"/>
        <w:autoSpaceDE/>
        <w:autoSpaceDN/>
        <w:bidi w:val="0"/>
        <w:adjustRightInd w:val="0"/>
        <w:snapToGrid w:val="0"/>
        <w:spacing w:line="58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eastAsia="zh-CN"/>
        </w:rPr>
        <w:t>三</w:t>
      </w:r>
      <w:r>
        <w:rPr>
          <w:rFonts w:hint="default" w:ascii="Times New Roman" w:hAnsi="Times New Roman" w:eastAsia="仿宋_GB2312" w:cs="Times New Roman"/>
          <w:b/>
          <w:bCs/>
          <w:sz w:val="32"/>
          <w:szCs w:val="32"/>
        </w:rPr>
        <w:t>是</w:t>
      </w:r>
      <w:r>
        <w:rPr>
          <w:rFonts w:hint="default" w:ascii="Times New Roman" w:hAnsi="Times New Roman" w:eastAsia="仿宋_GB2312" w:cs="Times New Roman"/>
          <w:sz w:val="32"/>
          <w:szCs w:val="32"/>
        </w:rPr>
        <w:t>执法监督管理有待加强</w:t>
      </w:r>
      <w:r>
        <w:rPr>
          <w:rFonts w:hint="eastAsia" w:ascii="Times New Roman" w:hAnsi="Times New Roman" w:eastAsia="仿宋_GB2312" w:cs="Times New Roman"/>
          <w:sz w:val="32"/>
          <w:szCs w:val="32"/>
          <w:lang w:eastAsia="zh-CN"/>
        </w:rPr>
        <w:t>，一些</w:t>
      </w:r>
      <w:r>
        <w:rPr>
          <w:rFonts w:hint="default" w:ascii="Times New Roman" w:hAnsi="Times New Roman" w:eastAsia="仿宋_GB2312" w:cs="Times New Roman"/>
          <w:sz w:val="32"/>
          <w:szCs w:val="32"/>
        </w:rPr>
        <w:t>警种部门落实条线执法监督管理责任不到位。</w:t>
      </w:r>
    </w:p>
    <w:p>
      <w:pPr>
        <w:keepNext w:val="0"/>
        <w:keepLines w:val="0"/>
        <w:pageBreakBefore w:val="0"/>
        <w:widowControl w:val="0"/>
        <w:pBdr>
          <w:top w:val="single" w:color="FFFFFF" w:sz="4" w:space="0"/>
          <w:left w:val="single" w:color="FFFFFF" w:sz="4" w:space="3"/>
          <w:bottom w:val="single" w:color="FFFFFF" w:sz="4" w:space="18"/>
          <w:right w:val="single" w:color="FFFFFF" w:sz="4" w:space="11"/>
        </w:pBdr>
        <w:suppressAutoHyphens w:val="0"/>
        <w:kinsoku/>
        <w:wordWrap/>
        <w:overflowPunct/>
        <w:topLinePunct w:val="0"/>
        <w:autoSpaceDE/>
        <w:autoSpaceDN/>
        <w:bidi w:val="0"/>
        <w:adjustRightInd w:val="0"/>
        <w:snapToGrid w:val="0"/>
        <w:spacing w:line="580" w:lineRule="exact"/>
        <w:ind w:firstLine="640" w:firstLineChars="200"/>
        <w:jc w:val="both"/>
        <w:textAlignment w:val="auto"/>
        <w:outlineLvl w:val="0"/>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三、</w:t>
      </w:r>
      <w:r>
        <w:rPr>
          <w:rFonts w:hint="default" w:ascii="Times New Roman" w:hAnsi="Times New Roman" w:eastAsia="黑体" w:cs="Times New Roman"/>
          <w:sz w:val="32"/>
          <w:szCs w:val="32"/>
          <w:lang w:val="en-US" w:eastAsia="zh-CN"/>
        </w:rPr>
        <w:t>下步</w:t>
      </w:r>
      <w:r>
        <w:rPr>
          <w:rFonts w:hint="eastAsia" w:ascii="Times New Roman" w:hAnsi="Times New Roman" w:eastAsia="黑体" w:cs="Times New Roman"/>
          <w:sz w:val="32"/>
          <w:szCs w:val="32"/>
          <w:lang w:val="en-US" w:eastAsia="zh-CN"/>
        </w:rPr>
        <w:t>工作</w:t>
      </w:r>
    </w:p>
    <w:p>
      <w:pPr>
        <w:keepNext w:val="0"/>
        <w:keepLines w:val="0"/>
        <w:pageBreakBefore w:val="0"/>
        <w:widowControl w:val="0"/>
        <w:pBdr>
          <w:top w:val="single" w:color="FFFFFF" w:sz="4" w:space="0"/>
          <w:left w:val="single" w:color="FFFFFF" w:sz="4" w:space="3"/>
          <w:bottom w:val="single" w:color="FFFFFF" w:sz="4" w:space="18"/>
          <w:right w:val="single" w:color="FFFFFF" w:sz="4" w:space="11"/>
        </w:pBdr>
        <w:suppressAutoHyphens w:val="0"/>
        <w:kinsoku/>
        <w:wordWrap/>
        <w:overflowPunct/>
        <w:topLinePunct w:val="0"/>
        <w:autoSpaceDE/>
        <w:autoSpaceDN/>
        <w:bidi w:val="0"/>
        <w:adjustRightInd w:val="0"/>
        <w:snapToGrid w:val="0"/>
        <w:spacing w:line="58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下一步，我厅将深入学习贯彻落实党的</w:t>
      </w:r>
      <w:r>
        <w:rPr>
          <w:rFonts w:hint="eastAsia" w:ascii="Times New Roman" w:hAnsi="Times New Roman" w:eastAsia="仿宋_GB2312" w:cs="Times New Roman"/>
          <w:sz w:val="32"/>
          <w:szCs w:val="32"/>
          <w:lang w:val="en-US" w:eastAsia="zh-CN"/>
        </w:rPr>
        <w:t>二十届四中全会精神</w:t>
      </w:r>
      <w:r>
        <w:rPr>
          <w:rFonts w:hint="default" w:ascii="Times New Roman" w:hAnsi="Times New Roman" w:eastAsia="仿宋_GB2312" w:cs="Times New Roman"/>
          <w:sz w:val="32"/>
          <w:szCs w:val="32"/>
          <w:lang w:val="en-US" w:eastAsia="zh-CN"/>
        </w:rPr>
        <w:t>，坚持以习近平法治思想为指引，按照公安部、自治区推进法治建设的工作部署，</w:t>
      </w:r>
      <w:r>
        <w:rPr>
          <w:rFonts w:hint="eastAsia" w:ascii="Times New Roman" w:hAnsi="Times New Roman" w:eastAsia="仿宋_GB2312" w:cs="Times New Roman"/>
          <w:sz w:val="32"/>
          <w:szCs w:val="32"/>
          <w:lang w:val="en-US" w:eastAsia="zh-CN"/>
        </w:rPr>
        <w:t>坚持问题导向、</w:t>
      </w:r>
      <w:r>
        <w:rPr>
          <w:rFonts w:hint="default" w:ascii="Times New Roman" w:hAnsi="Times New Roman" w:eastAsia="仿宋_GB2312" w:cs="Times New Roman"/>
          <w:b w:val="0"/>
          <w:bCs w:val="0"/>
          <w:sz w:val="32"/>
          <w:szCs w:val="32"/>
          <w:lang w:val="en-US" w:eastAsia="zh-CN"/>
        </w:rPr>
        <w:t>坚持务实高效</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b w:val="0"/>
          <w:bCs w:val="0"/>
          <w:sz w:val="32"/>
          <w:szCs w:val="32"/>
          <w:lang w:val="en-US" w:eastAsia="zh-CN"/>
        </w:rPr>
        <w:t>坚持开拓创新</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b w:val="0"/>
          <w:bCs w:val="0"/>
          <w:sz w:val="32"/>
          <w:szCs w:val="32"/>
          <w:lang w:val="en-US" w:eastAsia="zh-CN"/>
        </w:rPr>
        <w:t>坚持突出重点</w:t>
      </w:r>
      <w:r>
        <w:rPr>
          <w:rFonts w:hint="eastAsia" w:ascii="Times New Roman" w:hAnsi="Times New Roman" w:eastAsia="仿宋_GB2312" w:cs="Times New Roman"/>
          <w:sz w:val="32"/>
          <w:szCs w:val="32"/>
          <w:lang w:val="en-US" w:eastAsia="zh-CN"/>
        </w:rPr>
        <w:t>，系统</w:t>
      </w:r>
      <w:r>
        <w:rPr>
          <w:rFonts w:hint="default" w:ascii="Times New Roman" w:hAnsi="Times New Roman" w:eastAsia="仿宋_GB2312" w:cs="Times New Roman"/>
          <w:sz w:val="32"/>
          <w:szCs w:val="32"/>
          <w:lang w:eastAsia="zh-CN"/>
        </w:rPr>
        <w:t>开展人工智能赋能公安实战、涉边突出违法犯罪打击治理、做实主动警务预防警务推进治安突出问题整治、执法能力大提升、队伍正规化建设、基础设施建设提升工程等六项重点工作</w:t>
      </w:r>
      <w:r>
        <w:rPr>
          <w:rFonts w:hint="default" w:ascii="Times New Roman" w:hAnsi="Times New Roman" w:eastAsia="仿宋_GB2312" w:cs="Times New Roman"/>
          <w:sz w:val="32"/>
          <w:szCs w:val="32"/>
          <w:lang w:val="en-US" w:eastAsia="zh-CN"/>
        </w:rPr>
        <w:t>，全面提升</w:t>
      </w:r>
      <w:r>
        <w:rPr>
          <w:rFonts w:hint="eastAsia" w:ascii="Times New Roman" w:hAnsi="Times New Roman" w:eastAsia="仿宋_GB2312" w:cs="Times New Roman"/>
          <w:sz w:val="32"/>
          <w:szCs w:val="32"/>
          <w:lang w:val="en-US" w:eastAsia="zh-CN"/>
        </w:rPr>
        <w:t>广西</w:t>
      </w:r>
      <w:r>
        <w:rPr>
          <w:rFonts w:hint="default" w:ascii="Times New Roman" w:hAnsi="Times New Roman" w:eastAsia="仿宋_GB2312" w:cs="Times New Roman"/>
          <w:sz w:val="32"/>
          <w:szCs w:val="32"/>
          <w:lang w:val="en-US" w:eastAsia="zh-CN"/>
        </w:rPr>
        <w:t>公安工作法治化水平</w:t>
      </w:r>
      <w:r>
        <w:rPr>
          <w:rFonts w:hint="eastAsia" w:ascii="Times New Roman" w:hAnsi="Times New Roman" w:eastAsia="仿宋_GB2312" w:cs="Times New Roman"/>
          <w:sz w:val="32"/>
          <w:szCs w:val="32"/>
          <w:lang w:val="en-US" w:eastAsia="zh-CN"/>
        </w:rPr>
        <w:t>，为建设更高水平的平安广西建设贡献公安力量</w:t>
      </w:r>
      <w:r>
        <w:rPr>
          <w:rFonts w:hint="default" w:ascii="Times New Roman" w:hAnsi="Times New Roman" w:eastAsia="仿宋_GB2312" w:cs="Times New Roman"/>
          <w:sz w:val="32"/>
          <w:szCs w:val="32"/>
          <w:lang w:val="en-US" w:eastAsia="zh-CN"/>
        </w:rPr>
        <w:t>。</w:t>
      </w:r>
    </w:p>
    <w:p>
      <w:pPr>
        <w:rPr>
          <w:rFonts w:hint="default" w:ascii="Times New Roman" w:hAnsi="Times New Roman" w:eastAsia="仿宋_GB2312" w:cs="Times New Roman"/>
          <w:sz w:val="32"/>
          <w:szCs w:val="32"/>
          <w:lang w:val="en"/>
        </w:rPr>
      </w:pPr>
    </w:p>
    <w:p>
      <w:pPr>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tabs>
          <w:tab w:val="left" w:pos="3830"/>
        </w:tabs>
        <w:jc w:val="left"/>
        <w:rPr>
          <w:rFonts w:hint="default" w:ascii="Times New Roman" w:hAnsi="Times New Roman" w:cs="Times New Roman"/>
        </w:rPr>
      </w:pPr>
    </w:p>
    <w:sectPr>
      <w:footerReference r:id="rId6" w:type="first"/>
      <w:footerReference r:id="rId4" w:type="default"/>
      <w:headerReference r:id="rId3" w:type="even"/>
      <w:footerReference r:id="rId5" w:type="even"/>
      <w:pgSz w:w="11906" w:h="16838"/>
      <w:pgMar w:top="1213" w:right="1531" w:bottom="1440" w:left="1531" w:header="851" w:footer="992" w:gutter="0"/>
      <w:pgNumType w:fmt="numberInDash"/>
      <w:cols w:space="720" w:num="1"/>
      <w:titlePg/>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-134620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Style w:val="8"/>
                            </w:rPr>
                          </w:pPr>
                          <w:r>
                            <w:rPr>
                              <w:rStyle w:val="8"/>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PAGE  </w:instrText>
                          </w:r>
                          <w:r>
                            <w:rPr>
                              <w:rStyle w:val="8"/>
                              <w:rFonts w:hint="eastAsia" w:ascii="宋体" w:hAnsi="宋体" w:eastAsia="宋体" w:cs="宋体"/>
                              <w:sz w:val="28"/>
                              <w:szCs w:val="28"/>
                            </w:rPr>
                            <w:fldChar w:fldCharType="separate"/>
                          </w:r>
                          <w:r>
                            <w:rPr>
                              <w:rStyle w:val="8"/>
                              <w:rFonts w:hint="eastAsia" w:ascii="宋体" w:hAnsi="宋体" w:eastAsia="宋体" w:cs="宋体"/>
                              <w:sz w:val="28"/>
                              <w:szCs w:val="28"/>
                            </w:rPr>
                            <w:t>- 2 -</w:t>
                          </w:r>
                          <w:r>
                            <w:rPr>
                              <w:rStyle w:val="8"/>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0.6pt;height:144pt;width:144pt;mso-position-horizontal:outside;mso-position-horizontal-relative:margin;mso-wrap-style:none;z-index:251659264;mso-width-relative:page;mso-height-relative:page;" filled="f" stroked="f" coordsize="21600,21600" o:gfxdata="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GOSxMbVAAAACAEAAA8AAAAAAAAAAQAgAAAAIgAAAGRycy9kb3ducmV2&#10;LnhtbFBLAQIUABQAAAAIAIdO4kA54isUOAIAAG8EAAAOAAAAAAAAAAEAIAAAACQBAABkcnMvZTJv&#10;RG9jLnhtbFBLBQYAAAAABgAGAFkBAADOBQAAAAA=&#10;">
              <v:fill on="f" focussize="0,0"/>
              <v:stroke on="f" weight="0.5pt"/>
              <v:imagedata o:title=""/>
              <o:lock v:ext="edit" aspectratio="f"/>
              <v:textbox inset="0mm,0mm,0mm,0mm" style="mso-fit-shape-to-text:t;">
                <w:txbxContent>
                  <w:p>
                    <w:pPr>
                      <w:pStyle w:val="3"/>
                      <w:rPr>
                        <w:rStyle w:val="8"/>
                      </w:rPr>
                    </w:pPr>
                    <w:r>
                      <w:rPr>
                        <w:rStyle w:val="8"/>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PAGE  </w:instrText>
                    </w:r>
                    <w:r>
                      <w:rPr>
                        <w:rStyle w:val="8"/>
                        <w:rFonts w:hint="eastAsia" w:ascii="宋体" w:hAnsi="宋体" w:eastAsia="宋体" w:cs="宋体"/>
                        <w:sz w:val="28"/>
                        <w:szCs w:val="28"/>
                      </w:rPr>
                      <w:fldChar w:fldCharType="separate"/>
                    </w:r>
                    <w:r>
                      <w:rPr>
                        <w:rStyle w:val="8"/>
                        <w:rFonts w:hint="eastAsia" w:ascii="宋体" w:hAnsi="宋体" w:eastAsia="宋体" w:cs="宋体"/>
                        <w:sz w:val="28"/>
                        <w:szCs w:val="28"/>
                      </w:rPr>
                      <w:t>- 2 -</w:t>
                    </w:r>
                    <w:r>
                      <w:rPr>
                        <w:rStyle w:val="8"/>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-134620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0.6pt;height:144pt;width:144pt;mso-position-horizontal:outside;mso-position-horizontal-relative:margin;mso-wrap-style:none;z-index:251660288;mso-width-relative:page;mso-height-relative:page;" filled="f" stroked="f" coordsize="21600,21600" o:gfxdata="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Y5LExtUAAAAIAQAADwAAAAAAAAABACAAAAAiAAAAZHJzL2Rvd25yZXYu&#10;eG1sUEsBAhQAFAAAAAgAh07iQNqMvz03AgAAbwQAAA4AAAAAAAAAAQAgAAAAJAEAAGRycy9lMm9E&#10;b2MueG1sUEsFBgAAAAAGAAYAWQEAAM0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29F"/>
    <w:rsid w:val="000204D5"/>
    <w:rsid w:val="0011367D"/>
    <w:rsid w:val="00115B2F"/>
    <w:rsid w:val="00126D94"/>
    <w:rsid w:val="001314A7"/>
    <w:rsid w:val="00186A22"/>
    <w:rsid w:val="001870A1"/>
    <w:rsid w:val="002071BB"/>
    <w:rsid w:val="0021630D"/>
    <w:rsid w:val="002701F3"/>
    <w:rsid w:val="00273A15"/>
    <w:rsid w:val="00326EBB"/>
    <w:rsid w:val="003843F3"/>
    <w:rsid w:val="00387358"/>
    <w:rsid w:val="003A0BB1"/>
    <w:rsid w:val="003F4B9E"/>
    <w:rsid w:val="003F6F9F"/>
    <w:rsid w:val="00430B61"/>
    <w:rsid w:val="00443A6E"/>
    <w:rsid w:val="00445D87"/>
    <w:rsid w:val="00462F2F"/>
    <w:rsid w:val="004934B1"/>
    <w:rsid w:val="004C11F5"/>
    <w:rsid w:val="004E2001"/>
    <w:rsid w:val="004F3026"/>
    <w:rsid w:val="00524915"/>
    <w:rsid w:val="00574F65"/>
    <w:rsid w:val="005D192D"/>
    <w:rsid w:val="00614C14"/>
    <w:rsid w:val="006527AD"/>
    <w:rsid w:val="00682626"/>
    <w:rsid w:val="006D1DA6"/>
    <w:rsid w:val="006D1FC5"/>
    <w:rsid w:val="0070427E"/>
    <w:rsid w:val="00791FF8"/>
    <w:rsid w:val="0079514D"/>
    <w:rsid w:val="0087523F"/>
    <w:rsid w:val="00884CFF"/>
    <w:rsid w:val="008B0139"/>
    <w:rsid w:val="008B03BF"/>
    <w:rsid w:val="008C59F7"/>
    <w:rsid w:val="009040FB"/>
    <w:rsid w:val="009151E9"/>
    <w:rsid w:val="00976F70"/>
    <w:rsid w:val="00977D1D"/>
    <w:rsid w:val="009839DF"/>
    <w:rsid w:val="00A60E85"/>
    <w:rsid w:val="00A72652"/>
    <w:rsid w:val="00AA0B07"/>
    <w:rsid w:val="00AD6604"/>
    <w:rsid w:val="00AE621A"/>
    <w:rsid w:val="00B6629F"/>
    <w:rsid w:val="00B84065"/>
    <w:rsid w:val="00B94777"/>
    <w:rsid w:val="00BC196A"/>
    <w:rsid w:val="00BE1E57"/>
    <w:rsid w:val="00C65F87"/>
    <w:rsid w:val="00CD1671"/>
    <w:rsid w:val="00CD2813"/>
    <w:rsid w:val="00D11C32"/>
    <w:rsid w:val="00D238BB"/>
    <w:rsid w:val="00D71AB6"/>
    <w:rsid w:val="00D87198"/>
    <w:rsid w:val="00DA37C8"/>
    <w:rsid w:val="00DF21EE"/>
    <w:rsid w:val="00E43019"/>
    <w:rsid w:val="00E71AD4"/>
    <w:rsid w:val="00E84BC2"/>
    <w:rsid w:val="00E851F4"/>
    <w:rsid w:val="00EA63E1"/>
    <w:rsid w:val="00EB52BF"/>
    <w:rsid w:val="00EF4DE8"/>
    <w:rsid w:val="00F81541"/>
    <w:rsid w:val="05113C20"/>
    <w:rsid w:val="061661F9"/>
    <w:rsid w:val="11DE310A"/>
    <w:rsid w:val="1647574A"/>
    <w:rsid w:val="2DA653E4"/>
    <w:rsid w:val="2ECD36F1"/>
    <w:rsid w:val="38A35BE2"/>
    <w:rsid w:val="3ABE8C36"/>
    <w:rsid w:val="3BB5CB8C"/>
    <w:rsid w:val="3FCE8057"/>
    <w:rsid w:val="3FF7E067"/>
    <w:rsid w:val="48FF4181"/>
    <w:rsid w:val="4E972A5D"/>
    <w:rsid w:val="4F1C0F7D"/>
    <w:rsid w:val="5A653EBD"/>
    <w:rsid w:val="5B97015D"/>
    <w:rsid w:val="5BEFE987"/>
    <w:rsid w:val="5F7F21E5"/>
    <w:rsid w:val="5FB7344A"/>
    <w:rsid w:val="5FEFBB38"/>
    <w:rsid w:val="613C6D56"/>
    <w:rsid w:val="6DFD3100"/>
    <w:rsid w:val="6FFE0381"/>
    <w:rsid w:val="727D5BEE"/>
    <w:rsid w:val="7B1E350F"/>
    <w:rsid w:val="7BAFB02F"/>
    <w:rsid w:val="7DFB6766"/>
    <w:rsid w:val="7F4F2E74"/>
    <w:rsid w:val="96FFD9E0"/>
    <w:rsid w:val="9DFD9D74"/>
    <w:rsid w:val="A7FF38C9"/>
    <w:rsid w:val="BEFEDC62"/>
    <w:rsid w:val="DF9FA27D"/>
    <w:rsid w:val="EBFFA938"/>
    <w:rsid w:val="FAF74A92"/>
    <w:rsid w:val="FD398164"/>
    <w:rsid w:val="FECF00D3"/>
    <w:rsid w:val="FFEB6EE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next w:val="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customStyle="1" w:styleId="9">
    <w:name w:val="页眉 Char"/>
    <w:basedOn w:val="7"/>
    <w:link w:val="4"/>
    <w:qFormat/>
    <w:uiPriority w:val="0"/>
    <w:rPr>
      <w:kern w:val="2"/>
      <w:sz w:val="18"/>
      <w:szCs w:val="18"/>
    </w:rPr>
  </w:style>
  <w:style w:type="paragraph" w:customStyle="1" w:styleId="10">
    <w:name w:val="NormalNormal"/>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
    <w:name w:val="NormalNormalNormalNormal"/>
    <w:qFormat/>
    <w:uiPriority w:val="0"/>
    <w:pPr>
      <w:widowControl w:val="0"/>
      <w:jc w:val="both"/>
    </w:pPr>
    <w:rPr>
      <w:rFonts w:ascii="Calibri" w:hAnsi="Calibri" w:eastAsia="宋体" w:cs="Times New Roman"/>
      <w:kern w:val="2"/>
      <w:sz w:val="21"/>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40</Words>
  <Characters>232</Characters>
  <Lines>1</Lines>
  <Paragraphs>1</Paragraphs>
  <TotalTime>58</TotalTime>
  <ScaleCrop>false</ScaleCrop>
  <LinksUpToDate>false</LinksUpToDate>
  <CharactersWithSpaces>271</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2022-01-11T09:15:00Z</dcterms:created>
  <dc:creator>admin</dc:creator>
  <cp:lastModifiedBy>蒋旭含</cp:lastModifiedBy>
  <cp:lastPrinted>2026-03-25T16:54:00Z</cp:lastPrinted>
  <dcterms:modified xsi:type="dcterms:W3CDTF">2026-04-01T00:24:32Z</dcterms:modified>
  <dc:title>中共广西壮族自治区公安厅委员会文件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7282FE269E5C45F4857A3178508B8167</vt:lpwstr>
  </property>
</Properties>
</file>